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50" w:rsidRPr="00EA7D01" w:rsidRDefault="001B6250" w:rsidP="001B6250">
      <w:pPr>
        <w:pStyle w:val="Heading2"/>
        <w:tabs>
          <w:tab w:val="left" w:pos="851"/>
        </w:tabs>
        <w:ind w:left="4253" w:firstLine="567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A7D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«Приложение</w:t>
      </w:r>
    </w:p>
    <w:p w:rsidR="001B6250" w:rsidRPr="00EA7D01" w:rsidRDefault="001B6250" w:rsidP="001B6250">
      <w:pPr>
        <w:tabs>
          <w:tab w:val="left" w:pos="851"/>
        </w:tabs>
        <w:jc w:val="right"/>
        <w:rPr>
          <w:sz w:val="28"/>
          <w:szCs w:val="28"/>
        </w:rPr>
      </w:pPr>
      <w:r w:rsidRPr="00EA7D01">
        <w:rPr>
          <w:sz w:val="28"/>
          <w:szCs w:val="28"/>
        </w:rPr>
        <w:t>к Санитарному регламенту о</w:t>
      </w:r>
    </w:p>
    <w:p w:rsidR="001B6250" w:rsidRPr="00EA7D01" w:rsidRDefault="001B6250" w:rsidP="001B6250">
      <w:pPr>
        <w:tabs>
          <w:tab w:val="left" w:pos="851"/>
        </w:tabs>
        <w:jc w:val="right"/>
        <w:rPr>
          <w:sz w:val="28"/>
          <w:szCs w:val="28"/>
        </w:rPr>
      </w:pPr>
      <w:r w:rsidRPr="00EA7D01">
        <w:rPr>
          <w:sz w:val="28"/>
          <w:szCs w:val="28"/>
        </w:rPr>
        <w:t xml:space="preserve">загрязнителях в пищевыхпродуктах  </w:t>
      </w:r>
    </w:p>
    <w:p w:rsidR="001B6250" w:rsidRDefault="001B6250" w:rsidP="001B6250">
      <w:pPr>
        <w:tabs>
          <w:tab w:val="left" w:pos="851"/>
        </w:tabs>
        <w:ind w:firstLine="567"/>
        <w:jc w:val="right"/>
        <w:rPr>
          <w:b/>
          <w:bCs/>
          <w:color w:val="000000"/>
          <w:sz w:val="28"/>
          <w:szCs w:val="28"/>
          <w:lang w:eastAsia="ru-RU"/>
        </w:rPr>
      </w:pPr>
    </w:p>
    <w:p w:rsidR="001B6250" w:rsidRPr="00EA7D01" w:rsidRDefault="001B6250" w:rsidP="001B6250">
      <w:pPr>
        <w:tabs>
          <w:tab w:val="left" w:pos="851"/>
        </w:tabs>
        <w:ind w:firstLine="567"/>
        <w:jc w:val="right"/>
        <w:rPr>
          <w:b/>
          <w:bCs/>
          <w:color w:val="000000"/>
          <w:sz w:val="28"/>
          <w:szCs w:val="28"/>
          <w:lang w:eastAsia="ru-RU"/>
        </w:rPr>
      </w:pPr>
    </w:p>
    <w:p w:rsidR="001B6250" w:rsidRPr="00EA7D01" w:rsidRDefault="001B6250" w:rsidP="001B6250">
      <w:pPr>
        <w:tabs>
          <w:tab w:val="left" w:pos="851"/>
        </w:tabs>
        <w:ind w:firstLine="0"/>
        <w:jc w:val="center"/>
        <w:rPr>
          <w:b/>
          <w:bCs/>
          <w:snapToGrid w:val="0"/>
          <w:sz w:val="28"/>
          <w:szCs w:val="28"/>
        </w:rPr>
      </w:pPr>
      <w:r w:rsidRPr="00EA7D01">
        <w:rPr>
          <w:b/>
          <w:bCs/>
          <w:snapToGrid w:val="0"/>
          <w:sz w:val="28"/>
          <w:szCs w:val="28"/>
        </w:rPr>
        <w:t xml:space="preserve">Максимальные уровни некоторых загрязнителей </w:t>
      </w:r>
    </w:p>
    <w:p w:rsidR="001B6250" w:rsidRPr="00EA7D01" w:rsidRDefault="001B6250" w:rsidP="001B6250">
      <w:pPr>
        <w:tabs>
          <w:tab w:val="left" w:pos="851"/>
        </w:tabs>
        <w:ind w:firstLine="0"/>
        <w:jc w:val="center"/>
        <w:rPr>
          <w:b/>
          <w:bCs/>
          <w:snapToGrid w:val="0"/>
          <w:sz w:val="28"/>
          <w:szCs w:val="28"/>
        </w:rPr>
      </w:pPr>
      <w:r w:rsidRPr="00EA7D01">
        <w:rPr>
          <w:b/>
          <w:bCs/>
          <w:snapToGrid w:val="0"/>
          <w:sz w:val="28"/>
          <w:szCs w:val="28"/>
        </w:rPr>
        <w:t xml:space="preserve">в пищевых продуктах </w:t>
      </w:r>
    </w:p>
    <w:p w:rsidR="001B6250" w:rsidRPr="00EA7D01" w:rsidRDefault="001B6250" w:rsidP="001B6250">
      <w:pPr>
        <w:tabs>
          <w:tab w:val="left" w:pos="851"/>
        </w:tabs>
        <w:ind w:firstLine="0"/>
        <w:jc w:val="center"/>
        <w:rPr>
          <w:b/>
          <w:bCs/>
          <w:snapToGrid w:val="0"/>
          <w:sz w:val="28"/>
          <w:szCs w:val="28"/>
        </w:rPr>
      </w:pPr>
    </w:p>
    <w:p w:rsidR="001B6250" w:rsidRPr="00EA7D01" w:rsidRDefault="001B6250" w:rsidP="001B6250">
      <w:pPr>
        <w:ind w:firstLine="0"/>
        <w:jc w:val="center"/>
        <w:rPr>
          <w:b/>
          <w:bCs/>
          <w:snapToGrid w:val="0"/>
          <w:sz w:val="28"/>
          <w:szCs w:val="28"/>
        </w:rPr>
      </w:pPr>
      <w:r w:rsidRPr="00EA7D01">
        <w:rPr>
          <w:b/>
          <w:bCs/>
          <w:snapToGrid w:val="0"/>
          <w:sz w:val="28"/>
          <w:szCs w:val="28"/>
        </w:rPr>
        <w:t>I. Микотоксины</w:t>
      </w:r>
    </w:p>
    <w:p w:rsidR="001B6250" w:rsidRDefault="001B6250" w:rsidP="001B6250">
      <w:pPr>
        <w:ind w:firstLine="0"/>
        <w:jc w:val="center"/>
        <w:rPr>
          <w:b/>
          <w:bCs/>
          <w:snapToGrid w:val="0"/>
          <w:sz w:val="28"/>
          <w:szCs w:val="28"/>
        </w:rPr>
      </w:pPr>
      <w:r w:rsidRPr="00EA7D01">
        <w:rPr>
          <w:b/>
          <w:bCs/>
          <w:snapToGrid w:val="0"/>
          <w:sz w:val="28"/>
          <w:szCs w:val="28"/>
        </w:rPr>
        <w:t>Часть 1. Афлатоксины</w:t>
      </w:r>
    </w:p>
    <w:p w:rsidR="001B6250" w:rsidRPr="00EA7D01" w:rsidRDefault="001B6250" w:rsidP="001B6250">
      <w:pPr>
        <w:ind w:firstLine="0"/>
        <w:jc w:val="center"/>
        <w:rPr>
          <w:b/>
          <w:bCs/>
          <w:snapToGrid w:val="0"/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687"/>
        <w:gridCol w:w="5139"/>
        <w:gridCol w:w="1353"/>
        <w:gridCol w:w="1353"/>
        <w:gridCol w:w="1373"/>
      </w:tblGrid>
      <w:tr w:rsidR="001B6250" w:rsidRPr="00EA7D01" w:rsidTr="00425BE9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250" w:rsidRDefault="001B6250" w:rsidP="00425BE9">
            <w:pPr>
              <w:ind w:firstLine="0"/>
              <w:rPr>
                <w:b/>
                <w:bCs/>
                <w:snapToGrid w:val="0"/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0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№</w:t>
            </w:r>
          </w:p>
          <w:p w:rsidR="001B6250" w:rsidRPr="00EA7D01" w:rsidRDefault="001B6250" w:rsidP="00425BE9">
            <w:pPr>
              <w:ind w:left="-724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2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250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 xml:space="preserve">Наименование пищевых продуктов </w:t>
            </w:r>
          </w:p>
        </w:tc>
        <w:tc>
          <w:tcPr>
            <w:tcW w:w="2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Максимальные уровни (мкг/кг)</w:t>
            </w:r>
          </w:p>
        </w:tc>
      </w:tr>
      <w:tr w:rsidR="001B6250" w:rsidRPr="00EA7D01" w:rsidTr="00425BE9"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left="-180" w:right="-108" w:firstLine="169"/>
              <w:rPr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Default="001B6250" w:rsidP="00425BE9">
            <w:pPr>
              <w:ind w:firstLine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b/>
                <w:snapToGrid w:val="0"/>
                <w:sz w:val="28"/>
                <w:szCs w:val="28"/>
              </w:rPr>
            </w:pPr>
            <w:r w:rsidRPr="00EA7D01">
              <w:rPr>
                <w:b/>
                <w:snapToGrid w:val="0"/>
                <w:sz w:val="28"/>
                <w:szCs w:val="28"/>
              </w:rPr>
              <w:t>B</w:t>
            </w:r>
            <w:r w:rsidRPr="00EA7D01">
              <w:rPr>
                <w:b/>
                <w:snapToGrid w:val="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snapToGrid w:val="0"/>
                <w:sz w:val="28"/>
                <w:szCs w:val="28"/>
              </w:rPr>
            </w:pPr>
            <w:r w:rsidRPr="00EA7D01">
              <w:rPr>
                <w:b/>
                <w:snapToGrid w:val="0"/>
                <w:sz w:val="28"/>
                <w:szCs w:val="28"/>
              </w:rPr>
              <w:t>Сумма B</w:t>
            </w:r>
            <w:r w:rsidRPr="00EA7D01">
              <w:rPr>
                <w:b/>
                <w:snapToGrid w:val="0"/>
                <w:sz w:val="28"/>
                <w:szCs w:val="28"/>
                <w:vertAlign w:val="subscript"/>
              </w:rPr>
              <w:t>1</w:t>
            </w:r>
            <w:r w:rsidRPr="00EA7D01">
              <w:rPr>
                <w:b/>
                <w:snapToGrid w:val="0"/>
                <w:sz w:val="28"/>
                <w:szCs w:val="28"/>
              </w:rPr>
              <w:t>, B</w:t>
            </w:r>
            <w:r w:rsidRPr="00EA7D01">
              <w:rPr>
                <w:b/>
                <w:snapToGrid w:val="0"/>
                <w:sz w:val="28"/>
                <w:szCs w:val="28"/>
                <w:vertAlign w:val="subscript"/>
              </w:rPr>
              <w:t>2</w:t>
            </w:r>
            <w:r w:rsidRPr="00EA7D01">
              <w:rPr>
                <w:b/>
                <w:snapToGrid w:val="0"/>
                <w:sz w:val="28"/>
                <w:szCs w:val="28"/>
              </w:rPr>
              <w:t>, G</w:t>
            </w:r>
            <w:r w:rsidRPr="00EA7D01">
              <w:rPr>
                <w:b/>
                <w:snapToGrid w:val="0"/>
                <w:sz w:val="28"/>
                <w:szCs w:val="28"/>
                <w:vertAlign w:val="subscript"/>
              </w:rPr>
              <w:t>1</w:t>
            </w:r>
            <w:r w:rsidRPr="00EA7D01">
              <w:rPr>
                <w:b/>
                <w:snapToGrid w:val="0"/>
                <w:sz w:val="28"/>
                <w:szCs w:val="28"/>
              </w:rPr>
              <w:t xml:space="preserve"> и G</w:t>
            </w:r>
            <w:r w:rsidRPr="00EA7D01">
              <w:rPr>
                <w:b/>
                <w:snapToGrid w:val="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Default="001B6250" w:rsidP="00425BE9">
            <w:pPr>
              <w:ind w:firstLine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b/>
                <w:snapToGrid w:val="0"/>
                <w:sz w:val="28"/>
                <w:szCs w:val="28"/>
              </w:rPr>
            </w:pPr>
            <w:r w:rsidRPr="00EA7D01">
              <w:rPr>
                <w:b/>
                <w:snapToGrid w:val="0"/>
                <w:sz w:val="28"/>
                <w:szCs w:val="28"/>
              </w:rPr>
              <w:t>M</w:t>
            </w:r>
            <w:r w:rsidRPr="00EA7D01">
              <w:rPr>
                <w:b/>
                <w:snapToGrid w:val="0"/>
                <w:sz w:val="28"/>
                <w:szCs w:val="28"/>
                <w:vertAlign w:val="subscript"/>
              </w:rPr>
              <w:t>1</w:t>
            </w:r>
          </w:p>
        </w:tc>
      </w:tr>
    </w:tbl>
    <w:p w:rsidR="001B6250" w:rsidRPr="00EA7D01" w:rsidRDefault="001B6250" w:rsidP="001B6250">
      <w:pPr>
        <w:rPr>
          <w:sz w:val="2"/>
          <w:szCs w:val="2"/>
        </w:rPr>
      </w:pPr>
    </w:p>
    <w:tbl>
      <w:tblPr>
        <w:tblW w:w="5000" w:type="pct"/>
        <w:tblLayout w:type="fixed"/>
        <w:tblLook w:val="01E0"/>
      </w:tblPr>
      <w:tblGrid>
        <w:gridCol w:w="687"/>
        <w:gridCol w:w="5139"/>
        <w:gridCol w:w="1353"/>
        <w:gridCol w:w="1353"/>
        <w:gridCol w:w="1373"/>
      </w:tblGrid>
      <w:tr w:rsidR="001B6250" w:rsidRPr="00EA7D01" w:rsidTr="00425BE9">
        <w:trPr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left="-180" w:right="-108" w:firstLine="38"/>
              <w:jc w:val="center"/>
              <w:rPr>
                <w:b/>
                <w:snapToGrid w:val="0"/>
                <w:sz w:val="28"/>
                <w:szCs w:val="28"/>
              </w:rPr>
            </w:pPr>
            <w:r w:rsidRPr="00EA7D01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snapToGrid w:val="0"/>
                <w:sz w:val="28"/>
                <w:szCs w:val="28"/>
              </w:rPr>
            </w:pPr>
            <w:r w:rsidRPr="00EA7D01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snapToGrid w:val="0"/>
                <w:sz w:val="28"/>
                <w:szCs w:val="28"/>
              </w:rPr>
            </w:pPr>
            <w:r w:rsidRPr="00EA7D01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snapToGrid w:val="0"/>
                <w:sz w:val="28"/>
                <w:szCs w:val="28"/>
              </w:rPr>
            </w:pPr>
            <w:r w:rsidRPr="00EA7D01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snapToGrid w:val="0"/>
                <w:sz w:val="28"/>
                <w:szCs w:val="28"/>
              </w:rPr>
            </w:pPr>
            <w:r w:rsidRPr="00EA7D01">
              <w:rPr>
                <w:b/>
                <w:snapToGrid w:val="0"/>
                <w:sz w:val="28"/>
                <w:szCs w:val="28"/>
              </w:rPr>
              <w:t>5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color w:val="000000"/>
                <w:sz w:val="28"/>
                <w:szCs w:val="28"/>
              </w:rPr>
              <w:t>Л</w:t>
            </w:r>
            <w:r w:rsidRPr="00EA7D01">
              <w:rPr>
                <w:bCs/>
                <w:color w:val="000000"/>
                <w:sz w:val="28"/>
                <w:szCs w:val="28"/>
                <w:lang w:eastAsia="ru-RU"/>
              </w:rPr>
              <w:t>есные орехи(а</w:t>
            </w:r>
            <w:r w:rsidRPr="00EA7D01">
              <w:rPr>
                <w:snapToGrid w:val="0"/>
                <w:sz w:val="28"/>
                <w:szCs w:val="28"/>
              </w:rPr>
              <w:t>рахис) и другие масличные семена, подлежащие сортировке или другим видам физической обработкидо употребления в пищу или употреблени</w:t>
            </w:r>
            <w:r>
              <w:rPr>
                <w:snapToGrid w:val="0"/>
                <w:sz w:val="28"/>
                <w:szCs w:val="28"/>
              </w:rPr>
              <w:t>я</w:t>
            </w:r>
            <w:r w:rsidRPr="00EA7D01">
              <w:rPr>
                <w:snapToGrid w:val="0"/>
                <w:sz w:val="28"/>
                <w:szCs w:val="28"/>
              </w:rPr>
              <w:t xml:space="preserve"> в качестве ингредиент</w:t>
            </w:r>
            <w:r>
              <w:rPr>
                <w:snapToGrid w:val="0"/>
                <w:sz w:val="28"/>
                <w:szCs w:val="28"/>
              </w:rPr>
              <w:t>ов</w:t>
            </w:r>
            <w:r w:rsidRPr="00EA7D01">
              <w:rPr>
                <w:snapToGrid w:val="0"/>
                <w:sz w:val="28"/>
                <w:szCs w:val="28"/>
              </w:rPr>
              <w:t xml:space="preserve"> в пищевых продуктах, за исключением</w:t>
            </w:r>
            <w:r w:rsidRPr="00EA7D01">
              <w:rPr>
                <w:color w:val="000000"/>
                <w:sz w:val="28"/>
                <w:szCs w:val="28"/>
              </w:rPr>
              <w:t>л</w:t>
            </w:r>
            <w:r w:rsidRPr="00EA7D01">
              <w:rPr>
                <w:bCs/>
                <w:color w:val="000000"/>
                <w:sz w:val="28"/>
                <w:szCs w:val="28"/>
                <w:lang w:eastAsia="ru-RU"/>
              </w:rPr>
              <w:t>есных орехов</w:t>
            </w:r>
            <w:r w:rsidRPr="00EA7D01">
              <w:rPr>
                <w:snapToGrid w:val="0"/>
                <w:sz w:val="28"/>
                <w:szCs w:val="28"/>
              </w:rPr>
              <w:t xml:space="preserve"> (арахиса) и други</w:t>
            </w:r>
            <w:r>
              <w:rPr>
                <w:snapToGrid w:val="0"/>
                <w:sz w:val="28"/>
                <w:szCs w:val="28"/>
              </w:rPr>
              <w:t>х</w:t>
            </w:r>
            <w:r w:rsidRPr="00EA7D01">
              <w:rPr>
                <w:snapToGrid w:val="0"/>
                <w:sz w:val="28"/>
                <w:szCs w:val="28"/>
              </w:rPr>
              <w:t xml:space="preserve"> масличны</w:t>
            </w:r>
            <w:r>
              <w:rPr>
                <w:snapToGrid w:val="0"/>
                <w:sz w:val="28"/>
                <w:szCs w:val="28"/>
              </w:rPr>
              <w:t>х</w:t>
            </w:r>
            <w:r w:rsidRPr="00EA7D01">
              <w:rPr>
                <w:snapToGrid w:val="0"/>
                <w:sz w:val="28"/>
                <w:szCs w:val="28"/>
              </w:rPr>
              <w:t xml:space="preserve"> сем</w:t>
            </w:r>
            <w:r>
              <w:rPr>
                <w:snapToGrid w:val="0"/>
                <w:sz w:val="28"/>
                <w:szCs w:val="28"/>
              </w:rPr>
              <w:t>ян</w:t>
            </w:r>
            <w:r w:rsidRPr="00EA7D01">
              <w:rPr>
                <w:snapToGrid w:val="0"/>
                <w:sz w:val="28"/>
                <w:szCs w:val="28"/>
              </w:rPr>
              <w:t>, предназначенны</w:t>
            </w:r>
            <w:r>
              <w:rPr>
                <w:snapToGrid w:val="0"/>
                <w:sz w:val="28"/>
                <w:szCs w:val="28"/>
              </w:rPr>
              <w:t>х</w:t>
            </w:r>
            <w:r w:rsidRPr="00EA7D01">
              <w:rPr>
                <w:snapToGrid w:val="0"/>
                <w:sz w:val="28"/>
                <w:szCs w:val="28"/>
              </w:rPr>
              <w:t xml:space="preserve"> для измельчения </w:t>
            </w:r>
            <w:r>
              <w:rPr>
                <w:snapToGrid w:val="0"/>
                <w:sz w:val="28"/>
                <w:szCs w:val="28"/>
              </w:rPr>
              <w:t xml:space="preserve">с целью </w:t>
            </w:r>
            <w:r w:rsidRPr="00EA7D01">
              <w:rPr>
                <w:snapToGrid w:val="0"/>
                <w:sz w:val="28"/>
                <w:szCs w:val="28"/>
              </w:rPr>
              <w:t>производства рафинированного растительного масла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Миндаль, фисташки и ядра абрикосов, подлежащие сортировке или </w:t>
            </w:r>
            <w:r w:rsidRPr="00F03D11">
              <w:rPr>
                <w:snapToGrid w:val="0"/>
                <w:sz w:val="28"/>
                <w:szCs w:val="28"/>
              </w:rPr>
              <w:t xml:space="preserve">другим видам физической обработки </w:t>
            </w:r>
            <w:r w:rsidRPr="00EA7D01">
              <w:rPr>
                <w:snapToGrid w:val="0"/>
                <w:sz w:val="28"/>
                <w:szCs w:val="28"/>
              </w:rPr>
              <w:t>до употребления в пищу или употреблени</w:t>
            </w:r>
            <w:r>
              <w:rPr>
                <w:snapToGrid w:val="0"/>
                <w:sz w:val="28"/>
                <w:szCs w:val="28"/>
              </w:rPr>
              <w:t>я</w:t>
            </w:r>
            <w:r w:rsidRPr="00EA7D01">
              <w:rPr>
                <w:snapToGrid w:val="0"/>
                <w:sz w:val="28"/>
                <w:szCs w:val="28"/>
              </w:rPr>
              <w:t xml:space="preserve"> в качестве ингредиент</w:t>
            </w:r>
            <w:r>
              <w:rPr>
                <w:snapToGrid w:val="0"/>
                <w:sz w:val="28"/>
                <w:szCs w:val="28"/>
              </w:rPr>
              <w:t>ов</w:t>
            </w:r>
            <w:r w:rsidRPr="00EA7D01">
              <w:rPr>
                <w:snapToGrid w:val="0"/>
                <w:sz w:val="28"/>
                <w:szCs w:val="28"/>
              </w:rPr>
              <w:t xml:space="preserve"> в пищевых продуктах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16379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Арахис и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б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разильские орехи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,</w:t>
            </w:r>
            <w:r w:rsidRPr="00EA7D01">
              <w:rPr>
                <w:snapToGrid w:val="0"/>
                <w:sz w:val="28"/>
                <w:szCs w:val="28"/>
              </w:rPr>
              <w:t xml:space="preserve">подлежащие сортировке или другим </w:t>
            </w:r>
            <w:r w:rsidRPr="005C0044">
              <w:rPr>
                <w:snapToGrid w:val="0"/>
                <w:sz w:val="28"/>
                <w:szCs w:val="28"/>
              </w:rPr>
              <w:t xml:space="preserve">видам физической обработки </w:t>
            </w:r>
            <w:r w:rsidRPr="00EA7D01">
              <w:rPr>
                <w:snapToGrid w:val="0"/>
                <w:sz w:val="28"/>
                <w:szCs w:val="28"/>
              </w:rPr>
              <w:t>до употребления в пищу или употреблени</w:t>
            </w:r>
            <w:r>
              <w:rPr>
                <w:snapToGrid w:val="0"/>
                <w:sz w:val="28"/>
                <w:szCs w:val="28"/>
              </w:rPr>
              <w:t>я</w:t>
            </w:r>
            <w:r w:rsidRPr="00EA7D01">
              <w:rPr>
                <w:snapToGrid w:val="0"/>
                <w:sz w:val="28"/>
                <w:szCs w:val="28"/>
              </w:rPr>
              <w:t xml:space="preserve"> в качестве ингредиент</w:t>
            </w:r>
            <w:r>
              <w:rPr>
                <w:snapToGrid w:val="0"/>
                <w:sz w:val="28"/>
                <w:szCs w:val="28"/>
              </w:rPr>
              <w:t>ов</w:t>
            </w:r>
            <w:r w:rsidRPr="00EA7D01">
              <w:rPr>
                <w:snapToGrid w:val="0"/>
                <w:sz w:val="28"/>
                <w:szCs w:val="28"/>
              </w:rPr>
              <w:t xml:space="preserve"> в пищевых продуктах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163795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val="ro-RO" w:eastAsia="ru-RU"/>
              </w:rPr>
            </w:pPr>
            <w:r w:rsidRPr="0016379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Орехи, кроме перечислен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н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х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в пунктах 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lastRenderedPageBreak/>
              <w:t>2 и 3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,</w:t>
            </w:r>
            <w:r w:rsidRPr="00EA7D01">
              <w:rPr>
                <w:snapToGrid w:val="0"/>
                <w:sz w:val="28"/>
                <w:szCs w:val="28"/>
              </w:rPr>
              <w:t xml:space="preserve"> подлежащие сортировке или другим </w:t>
            </w:r>
            <w:r w:rsidRPr="00B92F50">
              <w:rPr>
                <w:snapToGrid w:val="0"/>
                <w:sz w:val="28"/>
                <w:szCs w:val="28"/>
              </w:rPr>
              <w:t xml:space="preserve">видам физической обработки </w:t>
            </w:r>
            <w:r w:rsidRPr="00EA7D01">
              <w:rPr>
                <w:snapToGrid w:val="0"/>
                <w:sz w:val="28"/>
                <w:szCs w:val="28"/>
              </w:rPr>
              <w:t>до употребления в пищу или употреблени</w:t>
            </w:r>
            <w:r>
              <w:rPr>
                <w:snapToGrid w:val="0"/>
                <w:sz w:val="28"/>
                <w:szCs w:val="28"/>
              </w:rPr>
              <w:t>я</w:t>
            </w:r>
            <w:r w:rsidRPr="00EA7D01">
              <w:rPr>
                <w:snapToGrid w:val="0"/>
                <w:sz w:val="28"/>
                <w:szCs w:val="28"/>
              </w:rPr>
              <w:t xml:space="preserve"> в качестве ингредиент</w:t>
            </w:r>
            <w:r>
              <w:rPr>
                <w:snapToGrid w:val="0"/>
                <w:sz w:val="28"/>
                <w:szCs w:val="28"/>
              </w:rPr>
              <w:t>ов</w:t>
            </w:r>
            <w:r w:rsidRPr="00EA7D01">
              <w:rPr>
                <w:snapToGrid w:val="0"/>
                <w:sz w:val="28"/>
                <w:szCs w:val="28"/>
              </w:rPr>
              <w:t xml:space="preserve"> в пищевых продуктах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lastRenderedPageBreak/>
              <w:t>5,0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color w:val="000000"/>
                <w:sz w:val="28"/>
                <w:szCs w:val="28"/>
              </w:rPr>
              <w:t>Л</w:t>
            </w:r>
            <w:r w:rsidRPr="00EA7D01">
              <w:rPr>
                <w:bCs/>
                <w:color w:val="000000"/>
                <w:sz w:val="28"/>
                <w:szCs w:val="28"/>
                <w:lang w:eastAsia="ru-RU"/>
              </w:rPr>
              <w:t>есные орехи(а</w:t>
            </w:r>
            <w:r w:rsidRPr="00EA7D01">
              <w:rPr>
                <w:snapToGrid w:val="0"/>
                <w:sz w:val="28"/>
                <w:szCs w:val="28"/>
              </w:rPr>
              <w:t xml:space="preserve">рахис) 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и другие масличные семена и продукты их </w:t>
            </w:r>
            <w:r w:rsidRPr="002E5704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пере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работки, предназначенные для непосредственного потребления человеком или использования в качестве ингредиент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ов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в пищевых продуктах, за исключением:</w:t>
            </w:r>
          </w:p>
          <w:p w:rsidR="001B6250" w:rsidRPr="00EA7D01" w:rsidRDefault="001B6250" w:rsidP="00425BE9">
            <w:pPr>
              <w:ind w:left="627" w:hanging="425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- сыры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х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растительны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х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мас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ел,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предназначенны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х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для рафинирования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;</w:t>
            </w:r>
          </w:p>
          <w:p w:rsidR="001B6250" w:rsidRPr="00EA7D01" w:rsidRDefault="001B6250" w:rsidP="00425BE9">
            <w:pPr>
              <w:ind w:left="627" w:hanging="425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- рафинированны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х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растительны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х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мас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е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л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Миндаль, фисташки и ядра абрикоса, предназначенные для непосредственного потребления человеком или использ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ования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в качестве ингредиент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ов в пищевых продуктах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Арахис и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б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разильские орехи, предназначенные для непосредственного потребления человеком или </w:t>
            </w:r>
            <w:r w:rsidRPr="00050F57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использования 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в качестве ингредиентов в пищевых продуктах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BA60BD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Орехи, кроме указанных в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пунктах 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6 и 7,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а также 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их продукты </w:t>
            </w:r>
            <w:r w:rsidRPr="002E5704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переработки, 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предназначенные для непосредственного потребления человеком или использования в качестве ингредиентов в пищевых продуктах</w:t>
            </w:r>
          </w:p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Сухофрукты,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иные,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чем высушенный инжир,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которые 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подлежат сортировке или </w:t>
            </w:r>
            <w:r w:rsidRPr="005065D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другим видам физической обработки 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до потребления человеком или использования в качестве и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нгредиентов в пищевых продуктах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Сухофрукты,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ины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е, чем высушенный 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lastRenderedPageBreak/>
              <w:t>инжир и продукт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ыего</w:t>
            </w:r>
            <w:r w:rsidRPr="002E5704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пере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работки, предназначенные для непосредственного потребления человеком или </w:t>
            </w:r>
            <w:r w:rsidRPr="00D0683D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использования в качестве ингредиентов в пищевых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продуктах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lastRenderedPageBreak/>
              <w:t>2,0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Все зерновые и все продукты, полученные из зерновых, включая продукт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ы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из </w:t>
            </w:r>
            <w:r w:rsidRPr="002E5704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пере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работанных зерновых, за исключением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пищевых 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продуктов, пере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численных в пунктах 12, 15 и 17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Кукуруза и рис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,</w:t>
            </w:r>
            <w:r w:rsidRPr="00EA7D01">
              <w:rPr>
                <w:snapToGrid w:val="0"/>
                <w:sz w:val="28"/>
                <w:szCs w:val="28"/>
              </w:rPr>
              <w:t>подлежащие сортировке или другим видам физической обработкидо употребления в пищу или употреблени</w:t>
            </w:r>
            <w:r>
              <w:rPr>
                <w:snapToGrid w:val="0"/>
                <w:sz w:val="28"/>
                <w:szCs w:val="28"/>
              </w:rPr>
              <w:t>я</w:t>
            </w:r>
            <w:r w:rsidRPr="00EA7D01">
              <w:rPr>
                <w:snapToGrid w:val="0"/>
                <w:sz w:val="28"/>
                <w:szCs w:val="28"/>
              </w:rPr>
              <w:t xml:space="preserve"> в качестве ингредиентов в пищевых продуктах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Сырое молоко, </w:t>
            </w:r>
            <w:r w:rsidRPr="00DA5C26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прошедшее термическую обработку молоко 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и молоко для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производства молочных продуктов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Следующие виды приправ:</w:t>
            </w:r>
          </w:p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A7D01">
              <w:rPr>
                <w:rFonts w:eastAsia="Arial Unicode MS"/>
                <w:i/>
                <w:color w:val="000000"/>
                <w:sz w:val="28"/>
                <w:szCs w:val="28"/>
                <w:lang w:eastAsia="ru-RU"/>
              </w:rPr>
              <w:t xml:space="preserve">Capsicumspp. 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(</w:t>
            </w:r>
            <w:r w:rsidRPr="00A375CF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плоды из них сушеные</w:t>
            </w:r>
            <w:r w:rsidRPr="00EA7D01">
              <w:rPr>
                <w:snapToGrid w:val="0"/>
                <w:sz w:val="28"/>
                <w:szCs w:val="28"/>
              </w:rPr>
              <w:t xml:space="preserve">, цельные или измельченные, в том числе острый перец, порошок острого перца, 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перец Cayenne и паприка)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;</w:t>
            </w:r>
          </w:p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A7D01">
              <w:rPr>
                <w:rFonts w:eastAsia="Arial Unicode MS"/>
                <w:i/>
                <w:color w:val="000000"/>
                <w:sz w:val="28"/>
                <w:szCs w:val="28"/>
                <w:lang w:eastAsia="ru-RU"/>
              </w:rPr>
              <w:t>Piperspp.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E8203D">
              <w:rPr>
                <w:snapToGrid w:val="0"/>
                <w:sz w:val="28"/>
                <w:szCs w:val="28"/>
              </w:rPr>
              <w:t>плоды из них</w:t>
            </w:r>
            <w:r w:rsidRPr="00EA7D01">
              <w:rPr>
                <w:snapToGrid w:val="0"/>
                <w:sz w:val="28"/>
                <w:szCs w:val="28"/>
              </w:rPr>
              <w:t>, в том числе черный и белый перец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;</w:t>
            </w:r>
          </w:p>
          <w:p w:rsidR="001B6250" w:rsidRPr="001B6250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1B6250">
              <w:rPr>
                <w:rFonts w:eastAsia="Arial Unicode MS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17ED8">
              <w:rPr>
                <w:rFonts w:eastAsia="Arial Unicode MS"/>
                <w:i/>
                <w:color w:val="000000"/>
                <w:sz w:val="28"/>
                <w:szCs w:val="28"/>
                <w:lang w:val="en-US" w:eastAsia="ru-RU"/>
              </w:rPr>
              <w:t>Myristicafragans</w:t>
            </w:r>
            <w:proofErr w:type="spellEnd"/>
            <w:r w:rsidRPr="001B625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мускатныйорех</w:t>
            </w:r>
            <w:r w:rsidRPr="001B625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);</w:t>
            </w:r>
          </w:p>
          <w:p w:rsidR="001B6250" w:rsidRPr="001B6250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1B6250">
              <w:rPr>
                <w:rFonts w:eastAsia="Arial Unicode MS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17ED8">
              <w:rPr>
                <w:rFonts w:eastAsia="Arial Unicode MS"/>
                <w:i/>
                <w:color w:val="000000"/>
                <w:sz w:val="28"/>
                <w:szCs w:val="28"/>
                <w:lang w:val="en-US" w:eastAsia="ru-RU"/>
              </w:rPr>
              <w:t>Zingiberofficinale</w:t>
            </w:r>
            <w:proofErr w:type="spellEnd"/>
            <w:r w:rsidRPr="001B625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имбирь</w:t>
            </w:r>
            <w:r w:rsidRPr="001B625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);</w:t>
            </w:r>
          </w:p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A7D01">
              <w:rPr>
                <w:rFonts w:eastAsia="Arial Unicode MS"/>
                <w:i/>
                <w:color w:val="000000"/>
                <w:sz w:val="28"/>
                <w:szCs w:val="28"/>
                <w:lang w:eastAsia="ru-RU"/>
              </w:rPr>
              <w:t>Curcumalonga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(шафран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и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ндийский)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;</w:t>
            </w:r>
          </w:p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с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меси специй, содержащих одну или несколько вышеупомянутых специй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Пищевые продукты на основе </w:t>
            </w:r>
            <w:r w:rsidRPr="002E5704">
              <w:rPr>
                <w:snapToGrid w:val="0"/>
                <w:sz w:val="28"/>
                <w:szCs w:val="28"/>
              </w:rPr>
              <w:t>пере</w:t>
            </w:r>
            <w:r w:rsidRPr="00EA7D01">
              <w:rPr>
                <w:snapToGrid w:val="0"/>
                <w:sz w:val="28"/>
                <w:szCs w:val="28"/>
              </w:rPr>
              <w:t>работанных зерновых и продукты для грудных и маленьких детей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Начальные формулы и последующие формулы для грудных детей</w:t>
            </w:r>
            <w:r>
              <w:rPr>
                <w:snapToGrid w:val="0"/>
                <w:sz w:val="28"/>
                <w:szCs w:val="28"/>
              </w:rPr>
              <w:t>,</w:t>
            </w:r>
            <w:r w:rsidRPr="00EA7D01">
              <w:rPr>
                <w:snapToGrid w:val="0"/>
                <w:sz w:val="28"/>
                <w:szCs w:val="28"/>
              </w:rPr>
              <w:t xml:space="preserve"> включая молоко и молоко для последующего питания для грудных детей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0,025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Диетические пищевые продукты </w:t>
            </w:r>
            <w:r w:rsidRPr="00F55BB4">
              <w:rPr>
                <w:snapToGrid w:val="0"/>
                <w:sz w:val="28"/>
                <w:szCs w:val="28"/>
              </w:rPr>
              <w:t>специального медицинскогоназначения</w:t>
            </w:r>
            <w:r w:rsidRPr="00EA7D01">
              <w:rPr>
                <w:snapToGrid w:val="0"/>
                <w:sz w:val="28"/>
                <w:szCs w:val="28"/>
              </w:rPr>
              <w:t>, предназначенные</w:t>
            </w:r>
            <w:r>
              <w:rPr>
                <w:snapToGrid w:val="0"/>
                <w:sz w:val="28"/>
                <w:szCs w:val="28"/>
              </w:rPr>
              <w:t>,</w:t>
            </w:r>
            <w:r w:rsidRPr="00740631">
              <w:rPr>
                <w:snapToGrid w:val="0"/>
                <w:sz w:val="28"/>
                <w:szCs w:val="28"/>
              </w:rPr>
              <w:t>в частности,</w:t>
            </w:r>
            <w:r>
              <w:rPr>
                <w:snapToGrid w:val="0"/>
                <w:sz w:val="28"/>
                <w:szCs w:val="28"/>
              </w:rPr>
              <w:t xml:space="preserve">для </w:t>
            </w:r>
            <w:r>
              <w:rPr>
                <w:snapToGrid w:val="0"/>
                <w:sz w:val="28"/>
                <w:szCs w:val="28"/>
              </w:rPr>
              <w:lastRenderedPageBreak/>
              <w:t>грудных детей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lastRenderedPageBreak/>
              <w:t>0,1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0,025</w:t>
            </w:r>
          </w:p>
        </w:tc>
      </w:tr>
      <w:tr w:rsidR="001B6250" w:rsidRPr="00EA7D01" w:rsidTr="00425BE9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Сушеный инжир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</w:tbl>
    <w:p w:rsidR="001B6250" w:rsidRPr="00EA7D01" w:rsidRDefault="001B6250" w:rsidP="001B6250">
      <w:pPr>
        <w:jc w:val="center"/>
        <w:rPr>
          <w:b/>
          <w:sz w:val="28"/>
          <w:szCs w:val="28"/>
        </w:rPr>
      </w:pPr>
    </w:p>
    <w:p w:rsidR="001B6250" w:rsidRDefault="001B6250" w:rsidP="001B6250">
      <w:pPr>
        <w:jc w:val="center"/>
        <w:rPr>
          <w:b/>
          <w:sz w:val="28"/>
          <w:szCs w:val="28"/>
        </w:rPr>
      </w:pPr>
      <w:r w:rsidRPr="009801AE">
        <w:rPr>
          <w:b/>
          <w:bCs/>
          <w:sz w:val="28"/>
          <w:szCs w:val="28"/>
        </w:rPr>
        <w:t>Часть</w:t>
      </w:r>
      <w:r w:rsidRPr="00EA7D01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Охратоксин</w:t>
      </w:r>
      <w:r w:rsidRPr="00EA7D01">
        <w:rPr>
          <w:b/>
          <w:sz w:val="28"/>
          <w:szCs w:val="28"/>
        </w:rPr>
        <w:t>A</w:t>
      </w:r>
    </w:p>
    <w:p w:rsidR="001B6250" w:rsidRPr="00EA7D01" w:rsidRDefault="001B6250" w:rsidP="001B6250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1E0"/>
      </w:tblPr>
      <w:tblGrid>
        <w:gridCol w:w="880"/>
        <w:gridCol w:w="6527"/>
        <w:gridCol w:w="2498"/>
      </w:tblGrid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№</w:t>
            </w:r>
          </w:p>
          <w:p w:rsidR="001B6250" w:rsidRPr="00EA7D01" w:rsidRDefault="001B6250" w:rsidP="00425BE9">
            <w:pPr>
              <w:ind w:left="-73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 xml:space="preserve">Наименование пищевых продуктов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Максимальные уровни (мкг/кг)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Не</w:t>
            </w:r>
            <w:r w:rsidRPr="002E5704">
              <w:rPr>
                <w:snapToGrid w:val="0"/>
                <w:sz w:val="28"/>
                <w:szCs w:val="28"/>
              </w:rPr>
              <w:t>пере</w:t>
            </w:r>
            <w:r w:rsidRPr="00EA7D01">
              <w:rPr>
                <w:snapToGrid w:val="0"/>
                <w:sz w:val="28"/>
                <w:szCs w:val="28"/>
              </w:rPr>
              <w:t>работанные зерновые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Все продукты, </w:t>
            </w:r>
            <w:r w:rsidRPr="00750A78">
              <w:rPr>
                <w:snapToGrid w:val="0"/>
                <w:sz w:val="28"/>
                <w:szCs w:val="28"/>
              </w:rPr>
              <w:t>полученные</w:t>
            </w:r>
            <w:r w:rsidRPr="00EA7D01">
              <w:rPr>
                <w:snapToGrid w:val="0"/>
                <w:sz w:val="28"/>
                <w:szCs w:val="28"/>
              </w:rPr>
              <w:t xml:space="preserve"> из не</w:t>
            </w:r>
            <w:r w:rsidRPr="002E5704">
              <w:rPr>
                <w:snapToGrid w:val="0"/>
                <w:sz w:val="28"/>
                <w:szCs w:val="28"/>
              </w:rPr>
              <w:t>пере</w:t>
            </w:r>
            <w:r w:rsidRPr="00EA7D01">
              <w:rPr>
                <w:snapToGrid w:val="0"/>
                <w:sz w:val="28"/>
                <w:szCs w:val="28"/>
              </w:rPr>
              <w:t>работанных зерновых, в</w:t>
            </w:r>
            <w:r>
              <w:rPr>
                <w:snapToGrid w:val="0"/>
                <w:sz w:val="28"/>
                <w:szCs w:val="28"/>
              </w:rPr>
              <w:t>ключая</w:t>
            </w:r>
            <w:r w:rsidRPr="00EA7D01">
              <w:rPr>
                <w:snapToGrid w:val="0"/>
                <w:sz w:val="28"/>
                <w:szCs w:val="28"/>
              </w:rPr>
              <w:t xml:space="preserve"> продукты на основе </w:t>
            </w:r>
            <w:r w:rsidRPr="002E5704">
              <w:rPr>
                <w:snapToGrid w:val="0"/>
                <w:sz w:val="28"/>
                <w:szCs w:val="28"/>
              </w:rPr>
              <w:t>пере</w:t>
            </w:r>
            <w:r w:rsidRPr="00EA7D01">
              <w:rPr>
                <w:snapToGrid w:val="0"/>
                <w:sz w:val="28"/>
                <w:szCs w:val="28"/>
              </w:rPr>
              <w:t xml:space="preserve">работанных зерновых и зерновые, предназначенные для непосредственного употребления в пищу человеком, за исключением пищевых продуктов, </w:t>
            </w:r>
            <w:r>
              <w:rPr>
                <w:snapToGrid w:val="0"/>
                <w:sz w:val="28"/>
                <w:szCs w:val="28"/>
              </w:rPr>
              <w:t>указа</w:t>
            </w:r>
            <w:r w:rsidRPr="00EA7D01">
              <w:rPr>
                <w:snapToGrid w:val="0"/>
                <w:sz w:val="28"/>
                <w:szCs w:val="28"/>
              </w:rPr>
              <w:t xml:space="preserve">нных в пунктах 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27, 28 </w:t>
            </w:r>
            <w:r w:rsidRPr="00EA7D01">
              <w:rPr>
                <w:snapToGrid w:val="0"/>
                <w:sz w:val="28"/>
                <w:szCs w:val="28"/>
              </w:rPr>
              <w:t>и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163795" w:rsidRDefault="001B6250" w:rsidP="00425BE9">
            <w:pPr>
              <w:ind w:firstLine="22"/>
              <w:jc w:val="left"/>
              <w:rPr>
                <w:rFonts w:eastAsia="Arial Unicode MS"/>
                <w:color w:val="000000"/>
                <w:sz w:val="28"/>
                <w:szCs w:val="28"/>
                <w:lang w:val="fr-FR"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Изюм</w:t>
            </w:r>
            <w:r w:rsidRPr="00163795">
              <w:rPr>
                <w:snapToGrid w:val="0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163795">
              <w:rPr>
                <w:snapToGrid w:val="0"/>
                <w:sz w:val="28"/>
                <w:szCs w:val="28"/>
                <w:lang w:val="fr-FR"/>
              </w:rPr>
              <w:t>currants</w:t>
            </w:r>
            <w:proofErr w:type="spellEnd"/>
            <w:r w:rsidRPr="00163795">
              <w:rPr>
                <w:snapToGrid w:val="0"/>
                <w:sz w:val="28"/>
                <w:szCs w:val="28"/>
                <w:lang w:val="fr-FR"/>
              </w:rPr>
              <w:t xml:space="preserve">, </w:t>
            </w:r>
            <w:r w:rsidRPr="00163795">
              <w:rPr>
                <w:rFonts w:eastAsia="Arial Unicode MS"/>
                <w:color w:val="000000"/>
                <w:sz w:val="28"/>
                <w:szCs w:val="28"/>
                <w:lang w:val="fr-FR" w:eastAsia="ru-RU"/>
              </w:rPr>
              <w:t>raisins</w:t>
            </w:r>
            <w:r w:rsidRPr="00EA7D01">
              <w:rPr>
                <w:snapToGrid w:val="0"/>
                <w:sz w:val="28"/>
                <w:szCs w:val="28"/>
              </w:rPr>
              <w:t>и</w:t>
            </w:r>
            <w:r w:rsidRPr="00163795">
              <w:rPr>
                <w:snapToGrid w:val="0"/>
                <w:sz w:val="28"/>
                <w:szCs w:val="28"/>
                <w:lang w:val="fr-FR"/>
              </w:rPr>
              <w:t xml:space="preserve"> sultanine)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B6250" w:rsidRPr="00EA7D01" w:rsidTr="00425BE9">
        <w:trPr>
          <w:trHeight w:val="53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Кофе в зернах жареный и кофе жаренный молотый, за исключением растворимого кофе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Кофе растворимый (instant)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Вина (в том числе игристые вина</w:t>
            </w:r>
            <w:r>
              <w:rPr>
                <w:snapToGrid w:val="0"/>
                <w:sz w:val="28"/>
                <w:szCs w:val="28"/>
              </w:rPr>
              <w:t>, исключая</w:t>
            </w:r>
            <w:r w:rsidRPr="00EA7D01">
              <w:rPr>
                <w:snapToGrid w:val="0"/>
                <w:sz w:val="28"/>
                <w:szCs w:val="28"/>
              </w:rPr>
              <w:t xml:space="preserve"> ликерны</w:t>
            </w:r>
            <w:r>
              <w:rPr>
                <w:snapToGrid w:val="0"/>
                <w:sz w:val="28"/>
                <w:szCs w:val="28"/>
              </w:rPr>
              <w:t>е</w:t>
            </w:r>
            <w:r w:rsidRPr="00EA7D01">
              <w:rPr>
                <w:snapToGrid w:val="0"/>
                <w:sz w:val="28"/>
                <w:szCs w:val="28"/>
              </w:rPr>
              <w:t xml:space="preserve"> вин</w:t>
            </w:r>
            <w:r>
              <w:rPr>
                <w:snapToGrid w:val="0"/>
                <w:sz w:val="28"/>
                <w:szCs w:val="28"/>
              </w:rPr>
              <w:t>а</w:t>
            </w:r>
            <w:r w:rsidRPr="00EA7D01">
              <w:rPr>
                <w:snapToGrid w:val="0"/>
                <w:sz w:val="28"/>
                <w:szCs w:val="28"/>
              </w:rPr>
              <w:t xml:space="preserve"> и вин</w:t>
            </w:r>
            <w:r>
              <w:rPr>
                <w:snapToGrid w:val="0"/>
                <w:sz w:val="28"/>
                <w:szCs w:val="28"/>
              </w:rPr>
              <w:t>а</w:t>
            </w:r>
            <w:r w:rsidRPr="00EA7D01">
              <w:rPr>
                <w:snapToGrid w:val="0"/>
                <w:sz w:val="28"/>
                <w:szCs w:val="28"/>
              </w:rPr>
              <w:t xml:space="preserve"> с содержанием алкоголя не менее 15% об</w:t>
            </w:r>
            <w:r>
              <w:rPr>
                <w:snapToGrid w:val="0"/>
                <w:sz w:val="28"/>
                <w:szCs w:val="28"/>
              </w:rPr>
              <w:t>.) и фруктовые вина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Ароматизированные вина, напитки на основе ароматизированных вин и ко</w:t>
            </w:r>
            <w:r>
              <w:rPr>
                <w:snapToGrid w:val="0"/>
                <w:sz w:val="28"/>
                <w:szCs w:val="28"/>
              </w:rPr>
              <w:t>ктейли из ароматизированных вин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Виноградный сок, концентрированный  виноградный сок после восстановления, нектар виноградный, муст виноградный и концентрированный виноградный муст после восстановления, предназначенны</w:t>
            </w:r>
            <w:r>
              <w:rPr>
                <w:snapToGrid w:val="0"/>
                <w:sz w:val="28"/>
                <w:szCs w:val="28"/>
              </w:rPr>
              <w:t>е</w:t>
            </w:r>
            <w:r w:rsidRPr="00EA7D01">
              <w:rPr>
                <w:snapToGrid w:val="0"/>
                <w:sz w:val="28"/>
                <w:szCs w:val="28"/>
              </w:rPr>
              <w:t xml:space="preserve"> для непосредственного потребления </w:t>
            </w:r>
            <w:r>
              <w:rPr>
                <w:snapToGrid w:val="0"/>
                <w:sz w:val="28"/>
                <w:szCs w:val="28"/>
              </w:rPr>
              <w:t>человеком</w:t>
            </w:r>
          </w:p>
          <w:p w:rsidR="001B6250" w:rsidRPr="00EA7D01" w:rsidRDefault="001B6250" w:rsidP="00425BE9">
            <w:pPr>
              <w:ind w:firstLine="22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Пищевые продукты на основе переработанных зерновых и пищевые продукты для детей, предназначенные</w:t>
            </w:r>
            <w:r>
              <w:rPr>
                <w:snapToGrid w:val="0"/>
                <w:sz w:val="28"/>
                <w:szCs w:val="28"/>
              </w:rPr>
              <w:t xml:space="preserve"> для грудных и маленьких детей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Диетические пищевые продукты для  специальных медицинских целей, предназначенны</w:t>
            </w:r>
            <w:r>
              <w:rPr>
                <w:snapToGrid w:val="0"/>
                <w:sz w:val="28"/>
                <w:szCs w:val="28"/>
              </w:rPr>
              <w:t>е,</w:t>
            </w:r>
            <w:r w:rsidRPr="007D12F2">
              <w:rPr>
                <w:snapToGrid w:val="0"/>
                <w:sz w:val="28"/>
                <w:szCs w:val="28"/>
              </w:rPr>
              <w:t>в частности,</w:t>
            </w:r>
            <w:r>
              <w:rPr>
                <w:snapToGrid w:val="0"/>
                <w:sz w:val="28"/>
                <w:szCs w:val="28"/>
              </w:rPr>
              <w:t>для грудных детей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Приправы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,</w:t>
            </w:r>
            <w:r w:rsidRPr="00EA7D01">
              <w:rPr>
                <w:snapToGrid w:val="0"/>
                <w:sz w:val="28"/>
                <w:szCs w:val="28"/>
              </w:rPr>
              <w:t>в том числе суш</w:t>
            </w:r>
            <w:r>
              <w:rPr>
                <w:snapToGrid w:val="0"/>
                <w:sz w:val="28"/>
                <w:szCs w:val="28"/>
              </w:rPr>
              <w:t>е</w:t>
            </w:r>
            <w:r w:rsidRPr="00EA7D01">
              <w:rPr>
                <w:snapToGrid w:val="0"/>
                <w:sz w:val="28"/>
                <w:szCs w:val="28"/>
              </w:rPr>
              <w:t>ные приправы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:</w:t>
            </w:r>
          </w:p>
          <w:p w:rsidR="001B6250" w:rsidRPr="00EA7D01" w:rsidRDefault="001B6250" w:rsidP="00425B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19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Piperspp.</w:t>
            </w:r>
            <w:r w:rsidRPr="00EA7D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EA7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плоды из них, в том числе черный и </w:t>
            </w:r>
            <w:r w:rsidRPr="00EA7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белый перец</w:t>
            </w:r>
            <w:r w:rsidRPr="00EA7D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  <w:r w:rsidRPr="00EA7D01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Myristicafragans</w:t>
            </w:r>
            <w:r w:rsidRPr="00EA7D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(мускатный орех), </w:t>
            </w:r>
            <w:r w:rsidRPr="00EA7D01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Zingiberofficinale</w:t>
            </w:r>
            <w:r w:rsidRPr="00EA7D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(имбирь), </w:t>
            </w:r>
            <w:r w:rsidRPr="00EA7D01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Curcumalonga</w:t>
            </w:r>
            <w:r w:rsidRPr="00EA7D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(шафран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A7D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ндийский)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B6250" w:rsidRPr="00EA7D01" w:rsidRDefault="001B6250" w:rsidP="00425B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19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Capsicumspp. </w:t>
            </w:r>
            <w:r w:rsidRPr="00EA7D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5BB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плоды из них сушеные</w:t>
            </w:r>
            <w:r w:rsidRPr="00EA7D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цельные или измельченные, в том числе острый перец, порошок острого перца, </w:t>
            </w:r>
            <w:r w:rsidRPr="00EA7D0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перец Cayenne и паприка)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B6250" w:rsidRPr="00E428EE" w:rsidRDefault="001B6250" w:rsidP="00425BE9">
            <w:pPr>
              <w:ind w:firstLine="0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с</w:t>
            </w:r>
            <w:r w:rsidRPr="00E428EE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меси специй, содержащих одну или несколько вышеупомянутых специй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15,0  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20,0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  <w:p w:rsidR="001B6250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15,0 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олодка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EA7D01">
              <w:rPr>
                <w:rFonts w:eastAsia="Arial Unicode MS"/>
                <w:i/>
                <w:color w:val="000000"/>
                <w:sz w:val="28"/>
                <w:szCs w:val="28"/>
                <w:lang w:eastAsia="ru-RU"/>
              </w:rPr>
              <w:t>Glycyrrhizaglabra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7D01">
              <w:rPr>
                <w:rFonts w:eastAsia="Arial Unicode MS"/>
                <w:i/>
                <w:iCs/>
                <w:color w:val="000000"/>
                <w:sz w:val="28"/>
                <w:szCs w:val="28"/>
                <w:lang w:eastAsia="ru-RU"/>
              </w:rPr>
              <w:t>Glycyrrhizainflat</w:t>
            </w:r>
            <w:r>
              <w:rPr>
                <w:rFonts w:eastAsia="Arial Unicode MS"/>
                <w:i/>
                <w:iCs/>
                <w:color w:val="000000"/>
                <w:sz w:val="28"/>
                <w:szCs w:val="28"/>
                <w:lang w:val="ro-RO" w:eastAsia="ru-RU"/>
              </w:rPr>
              <w:t>a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и другие виды), ингр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едиент для растительных инфузий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Экстракты </w:t>
            </w:r>
            <w:r w:rsidRPr="0074063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солодки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для употребления в пищ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евых продуктах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C0054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в частности,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в напитках и кондитерских изделиях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Пшеничная клейковина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,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которая не продается непосредственно потребителю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</w:tbl>
    <w:p w:rsidR="001B6250" w:rsidRPr="00EA7D01" w:rsidRDefault="001B6250" w:rsidP="001B6250">
      <w:pPr>
        <w:tabs>
          <w:tab w:val="left" w:pos="2842"/>
        </w:tabs>
        <w:jc w:val="center"/>
        <w:rPr>
          <w:b/>
          <w:bCs/>
          <w:snapToGrid w:val="0"/>
          <w:sz w:val="28"/>
          <w:szCs w:val="28"/>
        </w:rPr>
      </w:pPr>
    </w:p>
    <w:p w:rsidR="001B6250" w:rsidRDefault="001B6250" w:rsidP="001B6250">
      <w:pPr>
        <w:tabs>
          <w:tab w:val="left" w:pos="2842"/>
        </w:tabs>
        <w:ind w:firstLine="0"/>
        <w:jc w:val="center"/>
        <w:rPr>
          <w:b/>
          <w:bCs/>
          <w:snapToGrid w:val="0"/>
          <w:sz w:val="28"/>
          <w:szCs w:val="28"/>
        </w:rPr>
      </w:pPr>
      <w:r w:rsidRPr="00EA7D01">
        <w:rPr>
          <w:b/>
          <w:bCs/>
          <w:snapToGrid w:val="0"/>
          <w:sz w:val="28"/>
          <w:szCs w:val="28"/>
        </w:rPr>
        <w:t>Часть 3. Патулин</w:t>
      </w:r>
    </w:p>
    <w:p w:rsidR="001B6250" w:rsidRPr="00EA7D01" w:rsidRDefault="001B6250" w:rsidP="001B6250">
      <w:pPr>
        <w:tabs>
          <w:tab w:val="left" w:pos="2842"/>
        </w:tabs>
        <w:ind w:firstLine="0"/>
        <w:jc w:val="center"/>
        <w:rPr>
          <w:b/>
          <w:snapToGrid w:val="0"/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880"/>
        <w:gridCol w:w="6527"/>
        <w:gridCol w:w="2498"/>
      </w:tblGrid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№</w:t>
            </w:r>
          </w:p>
          <w:p w:rsidR="001B6250" w:rsidRPr="00EA7D01" w:rsidRDefault="001B6250" w:rsidP="00425BE9">
            <w:pPr>
              <w:ind w:left="-73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 xml:space="preserve">Наименование пищевых продуктов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Максимальные уровни (мкг/кг)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Фруктовые соки, концентрированные фруктовые соки после восстановления и фруктовые нектары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Алкогольные напитки, сидр и другие </w:t>
            </w:r>
            <w:r>
              <w:rPr>
                <w:snapToGrid w:val="0"/>
                <w:sz w:val="28"/>
                <w:szCs w:val="28"/>
              </w:rPr>
              <w:t>перебродившие</w:t>
            </w:r>
            <w:r w:rsidRPr="00EA7D01">
              <w:rPr>
                <w:snapToGrid w:val="0"/>
                <w:sz w:val="28"/>
                <w:szCs w:val="28"/>
              </w:rPr>
              <w:t xml:space="preserve"> напитки, полученные из яблок или содержащие яблочный сок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Твердые продукты из яблок, в том числе  яблочный компот, яблочное пюре, предназначенные для непосредственного употребления, за исключением пищевых продуктов, перечисленных в пунктах 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36 </w:t>
            </w:r>
            <w:r w:rsidRPr="00EA7D01">
              <w:rPr>
                <w:snapToGrid w:val="0"/>
                <w:sz w:val="28"/>
                <w:szCs w:val="28"/>
              </w:rPr>
              <w:t>и 37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Яблочный сок и твердые продукты из яблок, в том числе яблочный компот и яблочное пюре, предназначенные для грудных и маленьких детей, этикетированные и реализуемые как таковые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Продукты для детей, кроме продуктов на основе переработанных зерновых, предназначенные для грудных и маленьких детей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</w:tbl>
    <w:p w:rsidR="001B6250" w:rsidRDefault="001B6250" w:rsidP="001B6250">
      <w:pPr>
        <w:tabs>
          <w:tab w:val="left" w:pos="2842"/>
        </w:tabs>
        <w:jc w:val="center"/>
        <w:rPr>
          <w:b/>
          <w:bCs/>
          <w:snapToGrid w:val="0"/>
          <w:sz w:val="28"/>
          <w:szCs w:val="28"/>
          <w:lang w:val="en-US"/>
        </w:rPr>
      </w:pPr>
    </w:p>
    <w:p w:rsidR="001B6250" w:rsidRPr="001B6250" w:rsidRDefault="001B6250" w:rsidP="001B6250">
      <w:pPr>
        <w:tabs>
          <w:tab w:val="left" w:pos="2842"/>
        </w:tabs>
        <w:jc w:val="center"/>
        <w:rPr>
          <w:b/>
          <w:bCs/>
          <w:snapToGrid w:val="0"/>
          <w:sz w:val="28"/>
          <w:szCs w:val="28"/>
          <w:lang w:val="en-US"/>
        </w:rPr>
      </w:pPr>
    </w:p>
    <w:p w:rsidR="001B6250" w:rsidRDefault="001B6250" w:rsidP="001B6250">
      <w:pPr>
        <w:tabs>
          <w:tab w:val="left" w:pos="2842"/>
        </w:tabs>
        <w:jc w:val="center"/>
        <w:rPr>
          <w:b/>
          <w:bCs/>
          <w:snapToGrid w:val="0"/>
          <w:sz w:val="28"/>
          <w:szCs w:val="28"/>
        </w:rPr>
      </w:pPr>
      <w:r w:rsidRPr="00EA7D01">
        <w:rPr>
          <w:b/>
          <w:bCs/>
          <w:snapToGrid w:val="0"/>
          <w:sz w:val="28"/>
          <w:szCs w:val="28"/>
        </w:rPr>
        <w:lastRenderedPageBreak/>
        <w:t>Часть 4. Дезоксиваленол</w:t>
      </w:r>
    </w:p>
    <w:p w:rsidR="001B6250" w:rsidRPr="00EA7D01" w:rsidRDefault="001B6250" w:rsidP="001B6250">
      <w:pPr>
        <w:tabs>
          <w:tab w:val="left" w:pos="2842"/>
        </w:tabs>
        <w:jc w:val="center"/>
        <w:rPr>
          <w:sz w:val="28"/>
          <w:szCs w:val="28"/>
          <w:lang w:eastAsia="ru-RU"/>
        </w:rPr>
      </w:pPr>
    </w:p>
    <w:tbl>
      <w:tblPr>
        <w:tblW w:w="5000" w:type="pct"/>
        <w:tblLayout w:type="fixed"/>
        <w:tblLook w:val="01E0"/>
      </w:tblPr>
      <w:tblGrid>
        <w:gridCol w:w="880"/>
        <w:gridCol w:w="6527"/>
        <w:gridCol w:w="2498"/>
      </w:tblGrid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№</w:t>
            </w:r>
          </w:p>
          <w:p w:rsidR="001B6250" w:rsidRPr="00EA7D01" w:rsidRDefault="001B6250" w:rsidP="00425BE9">
            <w:pPr>
              <w:ind w:left="-70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 xml:space="preserve">Наименование пищевых продуктов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Максимальные уровни (мкг/кг)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740732" w:rsidRDefault="001B6250" w:rsidP="00425BE9">
            <w:pPr>
              <w:ind w:firstLine="22"/>
              <w:rPr>
                <w:sz w:val="28"/>
                <w:szCs w:val="28"/>
                <w:lang w:eastAsia="ru-RU"/>
              </w:rPr>
            </w:pPr>
            <w:r w:rsidRPr="00740732">
              <w:rPr>
                <w:snapToGrid w:val="0"/>
                <w:sz w:val="28"/>
                <w:szCs w:val="28"/>
              </w:rPr>
              <w:t>Непереработанные зерновые, кроме твердой пшеницы, овса и кукурузы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1 250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740732" w:rsidRDefault="001B6250" w:rsidP="00425BE9">
            <w:pPr>
              <w:ind w:firstLine="22"/>
              <w:rPr>
                <w:sz w:val="28"/>
                <w:szCs w:val="28"/>
                <w:lang w:eastAsia="ru-RU"/>
              </w:rPr>
            </w:pPr>
            <w:r w:rsidRPr="00740732">
              <w:rPr>
                <w:snapToGrid w:val="0"/>
                <w:sz w:val="28"/>
                <w:szCs w:val="28"/>
              </w:rPr>
              <w:t>Твердая пшеница и овес непереработанные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1 750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740732" w:rsidRDefault="001B6250" w:rsidP="00425BE9">
            <w:pPr>
              <w:ind w:firstLine="22"/>
              <w:rPr>
                <w:snapToGrid w:val="0"/>
                <w:sz w:val="28"/>
                <w:szCs w:val="28"/>
              </w:rPr>
            </w:pPr>
            <w:r w:rsidRPr="00740732">
              <w:rPr>
                <w:snapToGrid w:val="0"/>
                <w:sz w:val="28"/>
                <w:szCs w:val="28"/>
              </w:rPr>
              <w:t>Кукуруза непереработанная, за исключением непереработанной кукурузы, предназначенной для пер</w:t>
            </w:r>
            <w:r>
              <w:rPr>
                <w:snapToGrid w:val="0"/>
                <w:sz w:val="28"/>
                <w:szCs w:val="28"/>
              </w:rPr>
              <w:t>еработки путем влажного помола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1 750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Зерновые, предназначенные для непосредственного употребления в пищу, мука из зерновых, отруби и зародыши в форме конечных продуктов, реализуемые для непосредственного употребления в пищу человеком, за исключением пищевых продуктов, перечисленных в пунктах </w:t>
            </w:r>
            <w:r>
              <w:rPr>
                <w:snapToGrid w:val="0"/>
                <w:sz w:val="28"/>
                <w:szCs w:val="28"/>
              </w:rPr>
              <w:t>44, 45</w:t>
            </w:r>
            <w:r w:rsidRPr="00EA7D01">
              <w:rPr>
                <w:snapToGrid w:val="0"/>
                <w:sz w:val="28"/>
                <w:szCs w:val="28"/>
              </w:rPr>
              <w:t xml:space="preserve"> и </w:t>
            </w:r>
            <w:r>
              <w:rPr>
                <w:snapToGrid w:val="0"/>
                <w:sz w:val="28"/>
                <w:szCs w:val="28"/>
              </w:rPr>
              <w:t>46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750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Макаронные изделия (сухие)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750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Хлеб (в том числе хлебобулочные изделия), кондитерские изделия, печенье, зерновые закуски и зерновые для завтрака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500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Пищевые продукты на основе </w:t>
            </w:r>
            <w:r>
              <w:rPr>
                <w:snapToGrid w:val="0"/>
                <w:sz w:val="28"/>
                <w:szCs w:val="28"/>
              </w:rPr>
              <w:t xml:space="preserve">переработанных </w:t>
            </w:r>
            <w:r w:rsidRPr="00EA7D01">
              <w:rPr>
                <w:snapToGrid w:val="0"/>
                <w:sz w:val="28"/>
                <w:szCs w:val="28"/>
              </w:rPr>
              <w:t xml:space="preserve">зерновых и пищевые продукты для детей, предназначенные для грудных и маленьких детей 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200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Фракции, полученные при помоле кукурузы с размером частиц &gt;500 микрон и другие продукты, полученные при помоле кукурузы с размером частиц &gt;500 микрон, которые не используются для непосредственного употребления в пищу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750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Фракции, полученные при помоле кукурузы с размером частиц ≤500 микрон и другие продукты, полученные при помоле кукурузы с размером частиц ≤500 микрон,  которые не используются для непосредственного употребления в пищу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1 250</w:t>
            </w:r>
          </w:p>
        </w:tc>
      </w:tr>
    </w:tbl>
    <w:p w:rsidR="001B6250" w:rsidRDefault="001B6250" w:rsidP="001B6250">
      <w:pPr>
        <w:tabs>
          <w:tab w:val="left" w:pos="2842"/>
        </w:tabs>
        <w:ind w:firstLine="0"/>
        <w:jc w:val="center"/>
        <w:rPr>
          <w:b/>
          <w:bCs/>
          <w:snapToGrid w:val="0"/>
          <w:sz w:val="28"/>
          <w:szCs w:val="28"/>
        </w:rPr>
      </w:pPr>
    </w:p>
    <w:p w:rsidR="001B6250" w:rsidRDefault="001B6250" w:rsidP="001B6250">
      <w:pPr>
        <w:tabs>
          <w:tab w:val="left" w:pos="2842"/>
        </w:tabs>
        <w:ind w:firstLine="0"/>
        <w:jc w:val="center"/>
        <w:rPr>
          <w:b/>
          <w:bCs/>
          <w:snapToGrid w:val="0"/>
          <w:sz w:val="28"/>
          <w:szCs w:val="28"/>
        </w:rPr>
      </w:pPr>
      <w:r w:rsidRPr="00EA7D01">
        <w:rPr>
          <w:b/>
          <w:bCs/>
          <w:snapToGrid w:val="0"/>
          <w:sz w:val="28"/>
          <w:szCs w:val="28"/>
        </w:rPr>
        <w:t>Часть 5. Зеaраленон</w:t>
      </w:r>
    </w:p>
    <w:p w:rsidR="001B6250" w:rsidRPr="00EA7D01" w:rsidRDefault="001B6250" w:rsidP="001B6250">
      <w:pPr>
        <w:tabs>
          <w:tab w:val="left" w:pos="2842"/>
        </w:tabs>
        <w:ind w:firstLine="0"/>
        <w:jc w:val="center"/>
        <w:rPr>
          <w:sz w:val="28"/>
          <w:szCs w:val="28"/>
          <w:lang w:eastAsia="ru-RU"/>
        </w:rPr>
      </w:pPr>
    </w:p>
    <w:tbl>
      <w:tblPr>
        <w:tblW w:w="5000" w:type="pct"/>
        <w:tblLayout w:type="fixed"/>
        <w:tblLook w:val="01E0"/>
      </w:tblPr>
      <w:tblGrid>
        <w:gridCol w:w="880"/>
        <w:gridCol w:w="6527"/>
        <w:gridCol w:w="2498"/>
      </w:tblGrid>
      <w:tr w:rsidR="001B6250" w:rsidRPr="00EA7D01" w:rsidTr="00425BE9">
        <w:trPr>
          <w:trHeight w:val="38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№</w:t>
            </w:r>
          </w:p>
          <w:p w:rsidR="001B6250" w:rsidRPr="00EA7D01" w:rsidRDefault="001B6250" w:rsidP="00425BE9">
            <w:pPr>
              <w:ind w:left="-207" w:firstLine="207"/>
              <w:jc w:val="center"/>
              <w:rPr>
                <w:b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Максимальные уровни (мкг/кг)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Непереработанные зерновые, кроме кукурузы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Непереработанная кукуруза, за исключением непереработанной кукурузы, предназначенной для </w:t>
            </w:r>
            <w:r w:rsidRPr="00EA7D01">
              <w:rPr>
                <w:snapToGrid w:val="0"/>
                <w:sz w:val="28"/>
                <w:szCs w:val="28"/>
              </w:rPr>
              <w:lastRenderedPageBreak/>
              <w:t>перерабо</w:t>
            </w:r>
            <w:r>
              <w:rPr>
                <w:snapToGrid w:val="0"/>
                <w:sz w:val="28"/>
                <w:szCs w:val="28"/>
              </w:rPr>
              <w:t>тки посредством влажного помола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lastRenderedPageBreak/>
              <w:t>350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Зерновые, предназначенные для непосредственного употребления </w:t>
            </w:r>
            <w:r>
              <w:rPr>
                <w:snapToGrid w:val="0"/>
                <w:sz w:val="28"/>
                <w:szCs w:val="28"/>
              </w:rPr>
              <w:t>человеком</w:t>
            </w:r>
            <w:r w:rsidRPr="00EA7D01">
              <w:rPr>
                <w:snapToGrid w:val="0"/>
                <w:sz w:val="28"/>
                <w:szCs w:val="28"/>
              </w:rPr>
              <w:t xml:space="preserve">, мука из зерновых, отруби и зародыши в качестве конечных продуктов, реализуемые для непосредственного употребления человеком, за исключением пищевых продуктов, перечисленных в пунктах </w:t>
            </w:r>
            <w:r w:rsidRPr="00EA7D01">
              <w:rPr>
                <w:sz w:val="28"/>
                <w:szCs w:val="28"/>
                <w:lang w:eastAsia="ru-RU"/>
              </w:rPr>
              <w:t>52, 53, 54, 55 и 56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75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Масло кукурузное рафинированное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400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Хлеб (в том числе маленькие хлебобулочные изделия), кондитерские изделия, печенье, закуски из зерновых и зерновые для завтрака, за исключением закусок из кукурузы и зерновых для завтрака на основе кукурузы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Кукуруза, предназначенная для непосредственного употребления человеком, закуски из кукурузы и зерновые для завтрака на основе кукурузы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Пищевые продукты на основе переработанных зерновых (за исключением пищевых продуктов на основе переработанной кукурузы) и пищевые продукты</w:t>
            </w:r>
            <w:r>
              <w:rPr>
                <w:snapToGrid w:val="0"/>
                <w:sz w:val="28"/>
                <w:szCs w:val="28"/>
              </w:rPr>
              <w:t xml:space="preserve">, предназначенные </w:t>
            </w:r>
            <w:r w:rsidRPr="00EA7D01">
              <w:rPr>
                <w:snapToGrid w:val="0"/>
                <w:sz w:val="28"/>
                <w:szCs w:val="28"/>
              </w:rPr>
              <w:t>для грудных и маленьких детей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Пищевые продукты на основе переработанных зерновых, предназначенные для грудных и маленьких детей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Фракции, полученные при помоле кукурузы с размером частиц &gt;500 микрон и другие продукты, полученные при помоле кукурузы с размером частиц &gt;500 микрон, которые не используются для непосредственного употребления </w:t>
            </w:r>
            <w:r>
              <w:rPr>
                <w:snapToGrid w:val="0"/>
                <w:sz w:val="28"/>
                <w:szCs w:val="28"/>
              </w:rPr>
              <w:t>человеком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200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Фракции, полученные при помоле кукурузы с размером частиц ≤500 микрон и другие продукты, полученные при помоле кукурузы с размером частиц ≤500 микрон,  которые не используются для непосредственного употребления </w:t>
            </w:r>
            <w:r>
              <w:rPr>
                <w:snapToGrid w:val="0"/>
                <w:sz w:val="28"/>
                <w:szCs w:val="28"/>
              </w:rPr>
              <w:t>человеком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300</w:t>
            </w:r>
          </w:p>
        </w:tc>
      </w:tr>
    </w:tbl>
    <w:p w:rsidR="001B6250" w:rsidRPr="00EA7D01" w:rsidRDefault="001B6250" w:rsidP="001B6250">
      <w:pPr>
        <w:tabs>
          <w:tab w:val="left" w:pos="2842"/>
        </w:tabs>
        <w:jc w:val="center"/>
        <w:rPr>
          <w:b/>
          <w:bCs/>
          <w:snapToGrid w:val="0"/>
          <w:sz w:val="28"/>
          <w:szCs w:val="28"/>
        </w:rPr>
      </w:pPr>
    </w:p>
    <w:p w:rsidR="001B6250" w:rsidRDefault="001B6250" w:rsidP="001B6250">
      <w:pPr>
        <w:tabs>
          <w:tab w:val="left" w:pos="2842"/>
        </w:tabs>
        <w:jc w:val="center"/>
        <w:rPr>
          <w:b/>
          <w:bCs/>
          <w:snapToGrid w:val="0"/>
          <w:sz w:val="28"/>
          <w:szCs w:val="28"/>
        </w:rPr>
      </w:pPr>
      <w:r w:rsidRPr="00EA7D01">
        <w:rPr>
          <w:b/>
          <w:bCs/>
          <w:snapToGrid w:val="0"/>
          <w:sz w:val="28"/>
          <w:szCs w:val="28"/>
        </w:rPr>
        <w:t>Часть 6. Фумонизины</w:t>
      </w:r>
    </w:p>
    <w:p w:rsidR="001B6250" w:rsidRPr="00EA7D01" w:rsidRDefault="001B6250" w:rsidP="001B6250">
      <w:pPr>
        <w:tabs>
          <w:tab w:val="left" w:pos="2842"/>
        </w:tabs>
        <w:jc w:val="center"/>
        <w:rPr>
          <w:b/>
          <w:bCs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1E0"/>
      </w:tblPr>
      <w:tblGrid>
        <w:gridCol w:w="880"/>
        <w:gridCol w:w="6527"/>
        <w:gridCol w:w="2498"/>
      </w:tblGrid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left="-73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№</w:t>
            </w:r>
          </w:p>
          <w:p w:rsidR="001B6250" w:rsidRPr="00EA7D01" w:rsidRDefault="001B6250" w:rsidP="00425BE9">
            <w:pPr>
              <w:ind w:left="-73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Максимальные уровни (мкг/кг), сумма В</w:t>
            </w:r>
            <w:r w:rsidRPr="00EA7D01">
              <w:rPr>
                <w:b/>
                <w:bCs/>
                <w:snapToGrid w:val="0"/>
                <w:sz w:val="28"/>
                <w:szCs w:val="28"/>
                <w:vertAlign w:val="subscript"/>
              </w:rPr>
              <w:t>1</w:t>
            </w:r>
            <w:r>
              <w:rPr>
                <w:b/>
                <w:bCs/>
                <w:snapToGrid w:val="0"/>
                <w:sz w:val="28"/>
                <w:szCs w:val="28"/>
              </w:rPr>
              <w:t>+</w:t>
            </w:r>
            <w:r w:rsidRPr="00EA7D01">
              <w:rPr>
                <w:b/>
                <w:bCs/>
                <w:snapToGrid w:val="0"/>
                <w:sz w:val="28"/>
                <w:szCs w:val="28"/>
              </w:rPr>
              <w:t xml:space="preserve"> В</w:t>
            </w:r>
            <w:r w:rsidRPr="00EA7D01">
              <w:rPr>
                <w:b/>
                <w:bCs/>
                <w:snapToGrid w:val="0"/>
                <w:sz w:val="28"/>
                <w:szCs w:val="28"/>
                <w:vertAlign w:val="subscript"/>
              </w:rPr>
              <w:t>2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Непереработанная кукуруза, за исключением </w:t>
            </w:r>
            <w:r w:rsidRPr="00EA7D01">
              <w:rPr>
                <w:snapToGrid w:val="0"/>
                <w:sz w:val="28"/>
                <w:szCs w:val="28"/>
              </w:rPr>
              <w:lastRenderedPageBreak/>
              <w:t>непереработанной кукурузы, предназначенной для переработки влажным помолом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lastRenderedPageBreak/>
              <w:t>4 000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lef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Кукуруза, предназначенная для непосредственного потребления человеком, пищевые продукты на основе кукурузы, предназначенные для непосредственного потребления </w:t>
            </w:r>
            <w:r>
              <w:rPr>
                <w:snapToGrid w:val="0"/>
                <w:sz w:val="28"/>
                <w:szCs w:val="28"/>
              </w:rPr>
              <w:t>человеком</w:t>
            </w:r>
            <w:r w:rsidRPr="00EA7D01">
              <w:rPr>
                <w:snapToGrid w:val="0"/>
                <w:sz w:val="28"/>
                <w:szCs w:val="28"/>
              </w:rPr>
              <w:t>, за исключением пищевых продуктов, указанных в пунктах  59</w:t>
            </w:r>
            <w:r>
              <w:rPr>
                <w:snapToGrid w:val="0"/>
                <w:sz w:val="28"/>
                <w:szCs w:val="28"/>
              </w:rPr>
              <w:t xml:space="preserve"> и </w:t>
            </w:r>
            <w:r w:rsidRPr="00EA7D01">
              <w:rPr>
                <w:snapToGrid w:val="0"/>
                <w:sz w:val="28"/>
                <w:szCs w:val="28"/>
              </w:rPr>
              <w:t>60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1 000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Зерновые для завтрака на основе кукурузы и закуски на основе кукурузы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Пищевые продукты на основе переработанной кукурузы и пищевые продукты для детей, предназначенные</w:t>
            </w:r>
            <w:r>
              <w:rPr>
                <w:snapToGrid w:val="0"/>
                <w:sz w:val="28"/>
                <w:szCs w:val="28"/>
              </w:rPr>
              <w:t xml:space="preserve"> для грудных и маленьких детей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Фракции, полученные при помоле кукурузы с размером частиц &gt;500 микрон и другие продукты, полученные при помоле кукурузы с размером частиц &gt;500 микрон,  которые не используются для непосредственного употребления </w:t>
            </w:r>
            <w:r>
              <w:rPr>
                <w:snapToGrid w:val="0"/>
                <w:sz w:val="28"/>
                <w:szCs w:val="28"/>
              </w:rPr>
              <w:t>человеком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1 400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Фракции, полученные при помоле кукурузы с размером частиц ≤500 микрон и другие продукты, полученные при помоле кукурузы с размером частиц ≤500 микрон, которые не используются для непосредственного употребления </w:t>
            </w:r>
            <w:r w:rsidRPr="00783C9C">
              <w:rPr>
                <w:snapToGrid w:val="0"/>
                <w:sz w:val="28"/>
                <w:szCs w:val="28"/>
              </w:rPr>
              <w:t xml:space="preserve">человеком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2 000</w:t>
            </w:r>
          </w:p>
        </w:tc>
      </w:tr>
    </w:tbl>
    <w:p w:rsidR="001B6250" w:rsidRPr="001B6250" w:rsidRDefault="001B6250" w:rsidP="001B6250">
      <w:pPr>
        <w:tabs>
          <w:tab w:val="left" w:pos="2842"/>
        </w:tabs>
        <w:ind w:firstLine="0"/>
        <w:rPr>
          <w:b/>
          <w:bCs/>
          <w:snapToGrid w:val="0"/>
          <w:sz w:val="28"/>
          <w:szCs w:val="28"/>
          <w:lang w:val="en-US"/>
        </w:rPr>
      </w:pPr>
    </w:p>
    <w:p w:rsidR="001B6250" w:rsidRPr="00EA7D01" w:rsidRDefault="001B6250" w:rsidP="001B6250">
      <w:pPr>
        <w:tabs>
          <w:tab w:val="left" w:pos="2842"/>
        </w:tabs>
        <w:jc w:val="center"/>
        <w:rPr>
          <w:b/>
          <w:bCs/>
          <w:snapToGrid w:val="0"/>
          <w:sz w:val="28"/>
          <w:szCs w:val="28"/>
        </w:rPr>
      </w:pPr>
    </w:p>
    <w:p w:rsidR="001B6250" w:rsidRDefault="001B6250" w:rsidP="001B6250">
      <w:pPr>
        <w:tabs>
          <w:tab w:val="left" w:pos="2842"/>
        </w:tabs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EA7D01">
        <w:rPr>
          <w:b/>
          <w:bCs/>
          <w:snapToGrid w:val="0"/>
          <w:sz w:val="28"/>
          <w:szCs w:val="28"/>
        </w:rPr>
        <w:t>Часть</w:t>
      </w:r>
      <w:r w:rsidRPr="00EA7D01">
        <w:rPr>
          <w:b/>
          <w:bCs/>
          <w:color w:val="000000"/>
          <w:sz w:val="28"/>
          <w:szCs w:val="28"/>
          <w:lang w:eastAsia="ru-RU"/>
        </w:rPr>
        <w:t xml:space="preserve"> 7.</w:t>
      </w:r>
      <w:r w:rsidRPr="00EA7D01">
        <w:rPr>
          <w:b/>
          <w:bCs/>
          <w:color w:val="222222"/>
          <w:sz w:val="28"/>
          <w:szCs w:val="28"/>
          <w:shd w:val="clear" w:color="auto" w:fill="FFFFFF"/>
        </w:rPr>
        <w:t>Цитринин</w:t>
      </w:r>
      <w:r w:rsidRPr="00EA7D01">
        <w:rPr>
          <w:b/>
          <w:color w:val="222222"/>
          <w:sz w:val="28"/>
          <w:szCs w:val="28"/>
          <w:shd w:val="clear" w:color="auto" w:fill="FFFFFF"/>
        </w:rPr>
        <w:t> </w:t>
      </w:r>
    </w:p>
    <w:p w:rsidR="001B6250" w:rsidRPr="00EA7D01" w:rsidRDefault="001B6250" w:rsidP="001B6250">
      <w:pPr>
        <w:tabs>
          <w:tab w:val="left" w:pos="2842"/>
        </w:tabs>
        <w:jc w:val="center"/>
        <w:rPr>
          <w:rFonts w:eastAsia="Arial Unicode MS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1E0"/>
      </w:tblPr>
      <w:tblGrid>
        <w:gridCol w:w="880"/>
        <w:gridCol w:w="6527"/>
        <w:gridCol w:w="2498"/>
      </w:tblGrid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№</w:t>
            </w:r>
          </w:p>
          <w:p w:rsidR="001B6250" w:rsidRPr="00EA7D01" w:rsidRDefault="001B6250" w:rsidP="00425BE9">
            <w:pPr>
              <w:ind w:firstLine="0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Максимальные уровни (мкг/кг)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Добавки к пище на основе ферментированного риса с красными дрожжами </w:t>
            </w:r>
            <w:r w:rsidRPr="00EA7D01">
              <w:rPr>
                <w:rFonts w:eastAsia="Arial Unicode MS"/>
                <w:i/>
                <w:color w:val="000000"/>
                <w:sz w:val="28"/>
                <w:szCs w:val="28"/>
                <w:lang w:eastAsia="ru-RU"/>
              </w:rPr>
              <w:t>Monascuspurpureus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2 000</w:t>
            </w:r>
          </w:p>
        </w:tc>
      </w:tr>
    </w:tbl>
    <w:p w:rsidR="001B6250" w:rsidRDefault="001B6250" w:rsidP="001B6250">
      <w:pPr>
        <w:tabs>
          <w:tab w:val="left" w:pos="2842"/>
        </w:tabs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B6250" w:rsidRDefault="001B6250" w:rsidP="001B6250">
      <w:pPr>
        <w:tabs>
          <w:tab w:val="left" w:pos="2842"/>
        </w:tabs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EA7D01">
        <w:rPr>
          <w:b/>
          <w:bCs/>
          <w:color w:val="000000"/>
          <w:sz w:val="28"/>
          <w:szCs w:val="28"/>
          <w:lang w:eastAsia="ru-RU"/>
        </w:rPr>
        <w:t>Часть 8.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>С</w:t>
      </w:r>
      <w:r w:rsidRPr="00EA7D01">
        <w:rPr>
          <w:b/>
          <w:color w:val="222222"/>
          <w:sz w:val="28"/>
          <w:szCs w:val="28"/>
          <w:shd w:val="clear" w:color="auto" w:fill="FFFFFF"/>
        </w:rPr>
        <w:t>клероци</w:t>
      </w:r>
      <w:r>
        <w:rPr>
          <w:b/>
          <w:color w:val="222222"/>
          <w:sz w:val="28"/>
          <w:szCs w:val="28"/>
          <w:shd w:val="clear" w:color="auto" w:fill="FFFFFF"/>
        </w:rPr>
        <w:t>йс</w:t>
      </w:r>
      <w:r w:rsidRPr="00EA7D01">
        <w:rPr>
          <w:b/>
          <w:color w:val="222222"/>
          <w:sz w:val="28"/>
          <w:szCs w:val="28"/>
          <w:shd w:val="clear" w:color="auto" w:fill="FFFFFF"/>
        </w:rPr>
        <w:t xml:space="preserve">порыньи </w:t>
      </w:r>
    </w:p>
    <w:p w:rsidR="001B6250" w:rsidRPr="00EA7D01" w:rsidRDefault="001B6250" w:rsidP="001B6250">
      <w:pPr>
        <w:tabs>
          <w:tab w:val="left" w:pos="2842"/>
        </w:tabs>
        <w:jc w:val="center"/>
        <w:rPr>
          <w:rFonts w:eastAsia="Arial Unicode MS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1E0"/>
      </w:tblPr>
      <w:tblGrid>
        <w:gridCol w:w="880"/>
        <w:gridCol w:w="6527"/>
        <w:gridCol w:w="2498"/>
      </w:tblGrid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0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№</w:t>
            </w:r>
          </w:p>
          <w:p w:rsidR="001B6250" w:rsidRPr="00EA7D01" w:rsidRDefault="001B6250" w:rsidP="00425BE9">
            <w:pPr>
              <w:ind w:firstLine="0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Максимальные уровни (мкг/кг)</w:t>
            </w:r>
          </w:p>
        </w:tc>
      </w:tr>
      <w:tr w:rsidR="001B6250" w:rsidRPr="00EA7D01" w:rsidTr="00425BE9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50" w:rsidRPr="00EA7D01" w:rsidRDefault="001B6250" w:rsidP="00425BE9">
            <w:pPr>
              <w:ind w:firstLine="22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пере</w:t>
            </w: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работанные зерновые, кроме кукурузы и риса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</w:tbl>
    <w:p w:rsidR="001B6250" w:rsidRDefault="001B6250" w:rsidP="001B6250">
      <w:pPr>
        <w:pStyle w:val="BodyText"/>
        <w:rPr>
          <w:b/>
          <w:szCs w:val="28"/>
          <w:lang w:val="en-US"/>
        </w:rPr>
      </w:pPr>
    </w:p>
    <w:p w:rsidR="001B6250" w:rsidRDefault="001B6250" w:rsidP="001B6250">
      <w:pPr>
        <w:pStyle w:val="BodyText"/>
        <w:rPr>
          <w:b/>
          <w:szCs w:val="28"/>
          <w:lang w:val="en-US"/>
        </w:rPr>
      </w:pPr>
    </w:p>
    <w:p w:rsidR="001B6250" w:rsidRDefault="001B6250" w:rsidP="001B6250">
      <w:pPr>
        <w:jc w:val="center"/>
        <w:rPr>
          <w:b/>
          <w:bCs/>
          <w:snapToGrid w:val="0"/>
          <w:sz w:val="28"/>
          <w:szCs w:val="28"/>
          <w:lang w:val="en-US"/>
        </w:rPr>
      </w:pPr>
    </w:p>
    <w:p w:rsidR="001B6250" w:rsidRPr="00EA7D01" w:rsidRDefault="001B6250" w:rsidP="001B6250">
      <w:pPr>
        <w:jc w:val="center"/>
        <w:rPr>
          <w:b/>
          <w:bCs/>
          <w:snapToGrid w:val="0"/>
          <w:sz w:val="28"/>
          <w:szCs w:val="28"/>
        </w:rPr>
      </w:pPr>
      <w:r w:rsidRPr="00EA7D01">
        <w:rPr>
          <w:b/>
          <w:bCs/>
          <w:snapToGrid w:val="0"/>
          <w:sz w:val="28"/>
          <w:szCs w:val="28"/>
        </w:rPr>
        <w:lastRenderedPageBreak/>
        <w:t>II. Металлы</w:t>
      </w:r>
    </w:p>
    <w:p w:rsidR="001B6250" w:rsidRDefault="001B6250" w:rsidP="001B6250">
      <w:pPr>
        <w:jc w:val="center"/>
        <w:rPr>
          <w:b/>
          <w:bCs/>
          <w:snapToGrid w:val="0"/>
          <w:sz w:val="28"/>
          <w:szCs w:val="28"/>
        </w:rPr>
      </w:pPr>
      <w:r w:rsidRPr="00EA7D01">
        <w:rPr>
          <w:b/>
          <w:bCs/>
          <w:snapToGrid w:val="0"/>
          <w:sz w:val="28"/>
          <w:szCs w:val="28"/>
        </w:rPr>
        <w:t xml:space="preserve">Часть 1. Свинец </w:t>
      </w:r>
    </w:p>
    <w:p w:rsidR="001B6250" w:rsidRPr="00EA7D01" w:rsidRDefault="001B6250" w:rsidP="001B6250">
      <w:pPr>
        <w:jc w:val="center"/>
        <w:rPr>
          <w:b/>
          <w:bCs/>
          <w:snapToGrid w:val="0"/>
          <w:sz w:val="28"/>
          <w:szCs w:val="28"/>
        </w:rPr>
      </w:pPr>
    </w:p>
    <w:tbl>
      <w:tblPr>
        <w:tblW w:w="9345" w:type="dxa"/>
        <w:tblLayout w:type="fixed"/>
        <w:tblLook w:val="01E0"/>
      </w:tblPr>
      <w:tblGrid>
        <w:gridCol w:w="829"/>
        <w:gridCol w:w="6119"/>
        <w:gridCol w:w="2397"/>
      </w:tblGrid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 xml:space="preserve">Максимальные уровни (мг/кг влажного 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веса)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napToGrid w:val="0"/>
                <w:sz w:val="28"/>
                <w:szCs w:val="28"/>
              </w:rPr>
              <w:t>Сырое</w:t>
            </w:r>
            <w:r w:rsidRPr="00EA7D01">
              <w:rPr>
                <w:snapToGrid w:val="0"/>
                <w:sz w:val="28"/>
                <w:szCs w:val="28"/>
              </w:rPr>
              <w:t xml:space="preserve"> молоко, термически обработанное молоко и молоко, предназначенное для изготовления молочных продуктов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napToGrid w:val="0"/>
                <w:sz w:val="28"/>
                <w:szCs w:val="28"/>
              </w:rPr>
            </w:pPr>
            <w:r w:rsidRPr="00EA7D01">
              <w:rPr>
                <w:sz w:val="28"/>
                <w:szCs w:val="28"/>
                <w:lang w:eastAsia="ru-RU"/>
              </w:rPr>
              <w:t>0,02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Продукты</w:t>
            </w:r>
            <w:r w:rsidRPr="00EA7D01">
              <w:rPr>
                <w:snapToGrid w:val="0"/>
                <w:sz w:val="28"/>
                <w:szCs w:val="28"/>
              </w:rPr>
              <w:t xml:space="preserve"> для грудных детей и последующие формулы:</w:t>
            </w:r>
          </w:p>
          <w:p w:rsidR="001B6250" w:rsidRPr="00EA7D01" w:rsidRDefault="001B6250" w:rsidP="00425B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31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реализованныев виде порошка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B6250" w:rsidRPr="00EA7D01" w:rsidRDefault="001B6250" w:rsidP="00425B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31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реализованныев жидком виде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0,05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0,01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Пищевые продукты </w:t>
            </w:r>
            <w:r w:rsidRPr="00EA7D01">
              <w:rPr>
                <w:sz w:val="28"/>
                <w:szCs w:val="28"/>
                <w:lang w:eastAsia="ru-RU"/>
              </w:rPr>
              <w:t xml:space="preserve">на основе зерновых </w:t>
            </w:r>
            <w:r w:rsidRPr="00EA7D01">
              <w:rPr>
                <w:snapToGrid w:val="0"/>
                <w:sz w:val="28"/>
                <w:szCs w:val="28"/>
              </w:rPr>
              <w:t>и пищевые продукты</w:t>
            </w:r>
            <w:r>
              <w:rPr>
                <w:snapToGrid w:val="0"/>
                <w:sz w:val="28"/>
                <w:szCs w:val="28"/>
              </w:rPr>
              <w:t>, предназначенные</w:t>
            </w:r>
            <w:r w:rsidRPr="00EA7D01">
              <w:rPr>
                <w:snapToGrid w:val="0"/>
                <w:sz w:val="28"/>
                <w:szCs w:val="28"/>
              </w:rPr>
              <w:t xml:space="preserve"> для грудных и маленьких детей, </w:t>
            </w:r>
            <w:r>
              <w:rPr>
                <w:snapToGrid w:val="0"/>
                <w:sz w:val="28"/>
                <w:szCs w:val="28"/>
              </w:rPr>
              <w:t>иные,</w:t>
            </w:r>
            <w:r w:rsidRPr="00EA7D01">
              <w:rPr>
                <w:snapToGrid w:val="0"/>
                <w:sz w:val="28"/>
                <w:szCs w:val="28"/>
              </w:rPr>
              <w:t xml:space="preserve"> чем </w:t>
            </w:r>
            <w:r>
              <w:rPr>
                <w:snapToGrid w:val="0"/>
                <w:sz w:val="28"/>
                <w:szCs w:val="28"/>
              </w:rPr>
              <w:t xml:space="preserve">указанные </w:t>
            </w:r>
            <w:r w:rsidRPr="00EA7D01">
              <w:rPr>
                <w:snapToGrid w:val="0"/>
                <w:sz w:val="28"/>
                <w:szCs w:val="28"/>
              </w:rPr>
              <w:t xml:space="preserve">в </w:t>
            </w:r>
            <w:r w:rsidRPr="00EA7D01">
              <w:rPr>
                <w:sz w:val="28"/>
                <w:szCs w:val="28"/>
                <w:lang w:eastAsia="ru-RU"/>
              </w:rPr>
              <w:t>пункте 69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Пищевые продукты для специальных медицинских целей, предназначенные</w:t>
            </w:r>
            <w:r>
              <w:rPr>
                <w:snapToGrid w:val="0"/>
                <w:sz w:val="28"/>
                <w:szCs w:val="28"/>
              </w:rPr>
              <w:t>, в частности,</w:t>
            </w:r>
            <w:r w:rsidRPr="00EA7D01">
              <w:rPr>
                <w:snapToGrid w:val="0"/>
                <w:sz w:val="28"/>
                <w:szCs w:val="28"/>
              </w:rPr>
              <w:t xml:space="preserve"> для грудных и маленьких детей</w:t>
            </w:r>
            <w:r>
              <w:rPr>
                <w:snapToGrid w:val="0"/>
                <w:sz w:val="28"/>
                <w:szCs w:val="28"/>
              </w:rPr>
              <w:t>:</w:t>
            </w:r>
          </w:p>
          <w:p w:rsidR="001B6250" w:rsidRPr="00EA7D01" w:rsidRDefault="001B6250" w:rsidP="00425BE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реализованныев виде порошка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B6250" w:rsidRPr="00EA7D01" w:rsidRDefault="001B6250" w:rsidP="00425BE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реализованныев жидком виде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0,05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0,01</w:t>
            </w:r>
          </w:p>
        </w:tc>
      </w:tr>
      <w:tr w:rsidR="001B6250" w:rsidRPr="00EA7D01" w:rsidTr="00425BE9">
        <w:trPr>
          <w:trHeight w:val="278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897FB5" w:rsidRDefault="001B6250" w:rsidP="00425BE9">
            <w:pPr>
              <w:pStyle w:val="BodyText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FB5">
              <w:rPr>
                <w:rFonts w:ascii="Times New Roman" w:hAnsi="Times New Roman"/>
                <w:sz w:val="28"/>
                <w:szCs w:val="28"/>
                <w:lang w:eastAsia="ru-RU"/>
              </w:rPr>
              <w:t>Напитки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предназначенные</w:t>
            </w:r>
            <w:r w:rsidRPr="00897F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детей грудного и раннего возраста, этикетированные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реализуемые</w:t>
            </w:r>
            <w:r w:rsidRPr="00897F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таковые, кроме указанных в пунктах 66 и 68: </w:t>
            </w:r>
          </w:p>
          <w:p w:rsidR="001B6250" w:rsidRPr="00897FB5" w:rsidRDefault="001B6250" w:rsidP="00425BE9">
            <w:pPr>
              <w:pStyle w:val="BodyText"/>
              <w:tabs>
                <w:tab w:val="left" w:pos="731"/>
              </w:tabs>
              <w:ind w:left="731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FB5">
              <w:rPr>
                <w:rFonts w:ascii="Times New Roman" w:hAnsi="Times New Roman"/>
                <w:sz w:val="28"/>
                <w:szCs w:val="28"/>
                <w:lang w:eastAsia="ru-RU"/>
              </w:rPr>
              <w:t>- реализ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уемые</w:t>
            </w:r>
            <w:r w:rsidRPr="00897F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жидкой форме или которые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одлежа</w:t>
            </w:r>
            <w:r w:rsidRPr="00897FB5">
              <w:rPr>
                <w:rFonts w:ascii="Times New Roman" w:hAnsi="Times New Roman"/>
                <w:sz w:val="28"/>
                <w:szCs w:val="28"/>
                <w:lang w:eastAsia="ru-RU"/>
              </w:rPr>
              <w:t>т восстановлению в соответствии с инструкциями производителя, включая фруктовые соки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B6250" w:rsidRPr="00EA7D01" w:rsidRDefault="001B6250" w:rsidP="00425BE9">
            <w:pPr>
              <w:pStyle w:val="BodyText"/>
              <w:ind w:left="731" w:hanging="4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FB5">
              <w:rPr>
                <w:rFonts w:ascii="Times New Roman" w:hAnsi="Times New Roman"/>
                <w:sz w:val="28"/>
                <w:szCs w:val="28"/>
                <w:lang w:eastAsia="ru-RU"/>
              </w:rPr>
              <w:t>- которые получают путем заваривания или отвара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0,03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BodyText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D0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Мясо говяжье, баранье, свиное и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домашней </w:t>
            </w:r>
            <w:r w:rsidRPr="00EA7D01">
              <w:rPr>
                <w:rFonts w:ascii="Times New Roman" w:hAnsi="Times New Roman"/>
                <w:snapToGrid w:val="0"/>
                <w:sz w:val="28"/>
                <w:szCs w:val="28"/>
              </w:rPr>
              <w:t>птицы(без потрохов)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</w:t>
            </w:r>
          </w:p>
        </w:tc>
      </w:tr>
      <w:tr w:rsidR="001B6250" w:rsidRPr="00EA7D01" w:rsidTr="00425BE9">
        <w:trPr>
          <w:trHeight w:val="2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BodyText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7D0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Потроха говяжьи, бараньи, свиные и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домашней </w:t>
            </w:r>
            <w:r w:rsidRPr="00EA7D01">
              <w:rPr>
                <w:rFonts w:ascii="Times New Roman" w:hAnsi="Times New Roman"/>
                <w:snapToGrid w:val="0"/>
                <w:sz w:val="28"/>
                <w:szCs w:val="28"/>
              </w:rPr>
              <w:t>птицы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Мышцы рыбы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Головоногие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Ракообразные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Двустворчатые моллюски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Зерновые и белковые культуры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67285B">
              <w:rPr>
                <w:sz w:val="28"/>
                <w:szCs w:val="28"/>
                <w:lang w:eastAsia="ru-RU"/>
              </w:rPr>
              <w:t>Овощи, за исключением капусты для листьев, козлобородника, листовых овощей и ароматических трав, грибов, морских водорослей и фруктовых овощей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spacing w:after="120"/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z w:val="28"/>
                <w:szCs w:val="28"/>
                <w:lang w:eastAsia="ru-RU"/>
              </w:rPr>
              <w:t>Капуста для листьев, козлобородник, листовы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EA7D01">
              <w:rPr>
                <w:sz w:val="28"/>
                <w:szCs w:val="28"/>
                <w:lang w:eastAsia="ru-RU"/>
              </w:rPr>
              <w:t xml:space="preserve"> овощ</w:t>
            </w:r>
            <w:r>
              <w:rPr>
                <w:sz w:val="28"/>
                <w:szCs w:val="28"/>
                <w:lang w:eastAsia="ru-RU"/>
              </w:rPr>
              <w:t>и,</w:t>
            </w:r>
            <w:r w:rsidRPr="00EA7D01">
              <w:rPr>
                <w:sz w:val="28"/>
                <w:szCs w:val="28"/>
                <w:lang w:eastAsia="ru-RU"/>
              </w:rPr>
              <w:t xml:space="preserve"> за исключением ароматических трав</w:t>
            </w:r>
            <w:r>
              <w:rPr>
                <w:sz w:val="28"/>
                <w:szCs w:val="28"/>
                <w:lang w:eastAsia="ru-RU"/>
              </w:rPr>
              <w:t>, а</w:t>
            </w:r>
            <w:r w:rsidRPr="00EA7D01">
              <w:rPr>
                <w:sz w:val="28"/>
                <w:szCs w:val="28"/>
                <w:lang w:eastAsia="ru-RU"/>
              </w:rPr>
              <w:t xml:space="preserve"> также следующи</w:t>
            </w:r>
            <w:r>
              <w:rPr>
                <w:sz w:val="28"/>
                <w:szCs w:val="28"/>
                <w:lang w:eastAsia="ru-RU"/>
              </w:rPr>
              <w:t>х</w:t>
            </w:r>
            <w:r w:rsidRPr="00EA7D01">
              <w:rPr>
                <w:sz w:val="28"/>
                <w:szCs w:val="28"/>
                <w:lang w:eastAsia="ru-RU"/>
              </w:rPr>
              <w:t xml:space="preserve"> гриб</w:t>
            </w:r>
            <w:r>
              <w:rPr>
                <w:sz w:val="28"/>
                <w:szCs w:val="28"/>
                <w:lang w:eastAsia="ru-RU"/>
              </w:rPr>
              <w:t>ов</w:t>
            </w:r>
            <w:r w:rsidRPr="00EA7D01">
              <w:rPr>
                <w:sz w:val="28"/>
                <w:szCs w:val="28"/>
                <w:lang w:eastAsia="ru-RU"/>
              </w:rPr>
              <w:t>: 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Agaricusbisporus</w:t>
            </w:r>
            <w:r w:rsidRPr="00EA7D01">
              <w:rPr>
                <w:snapToGrid w:val="0"/>
                <w:sz w:val="28"/>
                <w:szCs w:val="28"/>
              </w:rPr>
              <w:t xml:space="preserve"> (обыкновенные грибы</w:t>
            </w:r>
            <w:r>
              <w:rPr>
                <w:snapToGrid w:val="0"/>
                <w:sz w:val="28"/>
                <w:szCs w:val="28"/>
              </w:rPr>
              <w:t xml:space="preserve"> – </w:t>
            </w:r>
            <w:r w:rsidRPr="00EA7D01">
              <w:rPr>
                <w:snapToGrid w:val="0"/>
                <w:sz w:val="28"/>
                <w:szCs w:val="28"/>
              </w:rPr>
              <w:t xml:space="preserve">шампиньоны), 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Pleurotusostreatus</w:t>
            </w:r>
            <w:r w:rsidRPr="00EA7D01">
              <w:rPr>
                <w:snapToGrid w:val="0"/>
                <w:sz w:val="28"/>
                <w:szCs w:val="28"/>
              </w:rPr>
              <w:t xml:space="preserve"> (вешенка), 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Lentinulaedodes</w:t>
            </w:r>
            <w:r w:rsidRPr="00EA7D01">
              <w:rPr>
                <w:snapToGrid w:val="0"/>
                <w:sz w:val="28"/>
                <w:szCs w:val="28"/>
              </w:rPr>
              <w:t>(Шиитаке)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0,3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Фруктовые овощи:</w:t>
            </w:r>
          </w:p>
          <w:p w:rsidR="001B6250" w:rsidRPr="00EA7D01" w:rsidRDefault="001B6250" w:rsidP="00425BE9">
            <w:pPr>
              <w:ind w:firstLine="22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- сладкая кукуруза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1B6250" w:rsidRPr="00EA7D01" w:rsidRDefault="001B6250" w:rsidP="00425BE9">
            <w:pPr>
              <w:ind w:firstLine="22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- другие чем сладкая кукуруза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0,05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Фрукты, кроме </w:t>
            </w:r>
            <w:r w:rsidRPr="00D0380E">
              <w:rPr>
                <w:sz w:val="28"/>
                <w:szCs w:val="28"/>
                <w:lang w:eastAsia="ru-RU"/>
              </w:rPr>
              <w:t>клюквы</w:t>
            </w:r>
            <w:r w:rsidRPr="00EA7D01">
              <w:rPr>
                <w:sz w:val="28"/>
                <w:szCs w:val="28"/>
                <w:lang w:eastAsia="ru-RU"/>
              </w:rPr>
              <w:t>, смородины, ягод бузины и фрукт</w:t>
            </w:r>
            <w:r>
              <w:rPr>
                <w:sz w:val="28"/>
                <w:szCs w:val="28"/>
                <w:lang w:eastAsia="ru-RU"/>
              </w:rPr>
              <w:t>ов</w:t>
            </w:r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з</w:t>
            </w:r>
            <w:r w:rsidRPr="00EA7D01">
              <w:rPr>
                <w:bCs/>
                <w:color w:val="222222"/>
                <w:sz w:val="28"/>
                <w:szCs w:val="28"/>
                <w:shd w:val="clear" w:color="auto" w:fill="FFFFFF"/>
              </w:rPr>
              <w:t>емлян</w:t>
            </w:r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и</w:t>
            </w:r>
            <w:r w:rsidRPr="00EA7D01">
              <w:rPr>
                <w:bCs/>
                <w:color w:val="222222"/>
                <w:sz w:val="28"/>
                <w:szCs w:val="28"/>
                <w:shd w:val="clear" w:color="auto" w:fill="FFFFFF"/>
              </w:rPr>
              <w:t>чного д</w:t>
            </w:r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EA7D01">
              <w:rPr>
                <w:bCs/>
                <w:color w:val="222222"/>
                <w:sz w:val="28"/>
                <w:szCs w:val="28"/>
                <w:shd w:val="clear" w:color="auto" w:fill="FFFFFF"/>
              </w:rPr>
              <w:t>рева</w:t>
            </w:r>
            <w:r w:rsidRPr="00EA7D01">
              <w:rPr>
                <w:sz w:val="28"/>
                <w:szCs w:val="28"/>
                <w:lang w:eastAsia="ru-RU"/>
              </w:rPr>
              <w:t>(</w:t>
            </w:r>
            <w:r w:rsidRPr="00EA7D01">
              <w:rPr>
                <w:i/>
                <w:iCs/>
                <w:sz w:val="28"/>
                <w:szCs w:val="28"/>
                <w:lang w:eastAsia="ru-RU"/>
              </w:rPr>
              <w:t>Arbutusunedo</w:t>
            </w:r>
            <w:r w:rsidRPr="00EA7D01">
              <w:rPr>
                <w:sz w:val="28"/>
                <w:szCs w:val="28"/>
                <w:lang w:eastAsia="ru-RU"/>
              </w:rPr>
              <w:t xml:space="preserve">)   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Клюква, смородина, </w:t>
            </w:r>
            <w:r w:rsidRPr="00924A43">
              <w:rPr>
                <w:sz w:val="28"/>
                <w:szCs w:val="28"/>
                <w:lang w:eastAsia="ru-RU"/>
              </w:rPr>
              <w:t>ягод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924A43">
              <w:rPr>
                <w:sz w:val="28"/>
                <w:szCs w:val="28"/>
                <w:lang w:eastAsia="ru-RU"/>
              </w:rPr>
              <w:t xml:space="preserve"> бузины и фрукты</w:t>
            </w:r>
            <w:r w:rsidRPr="00924A43">
              <w:rPr>
                <w:bCs/>
                <w:sz w:val="28"/>
                <w:szCs w:val="28"/>
                <w:lang w:eastAsia="ru-RU"/>
              </w:rPr>
              <w:t xml:space="preserve">земляничного дерева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Жиры  и масла, в том числе молочный жир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Фруктовые соки, концентрированные фруктовые соки после восстановления и фруктовый нектар:</w:t>
            </w:r>
          </w:p>
          <w:p w:rsidR="001B6250" w:rsidRPr="00EA7D01" w:rsidRDefault="001B6250" w:rsidP="00425B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31" w:hanging="3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исключительно из ягод и других мелких фруктов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B6250" w:rsidRPr="00EA7D01" w:rsidRDefault="001B6250" w:rsidP="00425B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31" w:hanging="3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других фруктов, кроме ягод и других мелких фруктов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0,05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0,03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Вина (в том числе игристые вина</w:t>
            </w:r>
            <w:r>
              <w:rPr>
                <w:sz w:val="28"/>
                <w:szCs w:val="28"/>
              </w:rPr>
              <w:t>, исключая</w:t>
            </w:r>
            <w:r w:rsidRPr="00EA7D01">
              <w:rPr>
                <w:sz w:val="28"/>
                <w:szCs w:val="28"/>
              </w:rPr>
              <w:t xml:space="preserve"> ликерны</w:t>
            </w:r>
            <w:r>
              <w:rPr>
                <w:sz w:val="28"/>
                <w:szCs w:val="28"/>
              </w:rPr>
              <w:t>е</w:t>
            </w:r>
            <w:r w:rsidRPr="00EA7D01">
              <w:rPr>
                <w:sz w:val="28"/>
                <w:szCs w:val="28"/>
              </w:rPr>
              <w:t xml:space="preserve"> вин</w:t>
            </w:r>
            <w:r>
              <w:rPr>
                <w:sz w:val="28"/>
                <w:szCs w:val="28"/>
              </w:rPr>
              <w:t>а</w:t>
            </w:r>
            <w:r w:rsidRPr="00EA7D01">
              <w:rPr>
                <w:sz w:val="28"/>
                <w:szCs w:val="28"/>
              </w:rPr>
              <w:t>), сидр, грушевый сидр и фруктовые вина: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- продукты, полученные из урожая фруктов 2001-2015 г</w:t>
            </w:r>
            <w:r>
              <w:rPr>
                <w:sz w:val="28"/>
                <w:szCs w:val="28"/>
              </w:rPr>
              <w:t>одов;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- продукты, полученные из урожая фруктов</w:t>
            </w:r>
            <w:r>
              <w:rPr>
                <w:sz w:val="28"/>
                <w:szCs w:val="28"/>
              </w:rPr>
              <w:t>,</w:t>
            </w:r>
            <w:r w:rsidRPr="00EA7D01">
              <w:rPr>
                <w:sz w:val="28"/>
                <w:szCs w:val="28"/>
              </w:rPr>
              <w:t xml:space="preserve"> начиная с 2016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0,15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Ароматизированные вина, ароматизированны</w:t>
            </w:r>
            <w:r>
              <w:rPr>
                <w:sz w:val="28"/>
                <w:szCs w:val="28"/>
              </w:rPr>
              <w:t>е</w:t>
            </w:r>
            <w:r w:rsidRPr="00EA7D01">
              <w:rPr>
                <w:sz w:val="28"/>
                <w:szCs w:val="28"/>
              </w:rPr>
              <w:t xml:space="preserve">напитки на основе вин и </w:t>
            </w:r>
            <w:r w:rsidRPr="00EA7D01">
              <w:rPr>
                <w:sz w:val="28"/>
                <w:szCs w:val="28"/>
                <w:lang w:eastAsia="ru-RU"/>
              </w:rPr>
              <w:t>ароматизированные</w:t>
            </w:r>
            <w:r w:rsidRPr="00EA7D01">
              <w:rPr>
                <w:sz w:val="28"/>
                <w:szCs w:val="28"/>
              </w:rPr>
              <w:t xml:space="preserve"> коктейли из виноградно-винодельческих продуктов: </w:t>
            </w:r>
          </w:p>
          <w:p w:rsidR="001B6250" w:rsidRPr="00EA7D01" w:rsidRDefault="001B6250" w:rsidP="00425BE9">
            <w:pPr>
              <w:ind w:left="589" w:hanging="284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 xml:space="preserve">- продукты, полученные </w:t>
            </w:r>
            <w:r>
              <w:rPr>
                <w:sz w:val="28"/>
                <w:szCs w:val="28"/>
              </w:rPr>
              <w:t xml:space="preserve">из урожая фруктов </w:t>
            </w:r>
            <w:r>
              <w:rPr>
                <w:sz w:val="28"/>
                <w:szCs w:val="28"/>
              </w:rPr>
              <w:lastRenderedPageBreak/>
              <w:t>2001-2015 годов;</w:t>
            </w:r>
          </w:p>
          <w:p w:rsidR="001B6250" w:rsidRPr="00EA7D01" w:rsidRDefault="001B6250" w:rsidP="00425BE9">
            <w:pPr>
              <w:ind w:left="589" w:hanging="284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- продукты, полученные из урожая фруктов</w:t>
            </w:r>
            <w:r>
              <w:rPr>
                <w:sz w:val="28"/>
                <w:szCs w:val="28"/>
              </w:rPr>
              <w:t>,</w:t>
            </w:r>
            <w:r w:rsidRPr="00EA7D01">
              <w:rPr>
                <w:sz w:val="28"/>
                <w:szCs w:val="28"/>
              </w:rPr>
              <w:t xml:space="preserve"> начиная с 2016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0,15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Добавки к пище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3,0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М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EA7D01">
              <w:rPr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</w:t>
            </w:r>
          </w:p>
        </w:tc>
      </w:tr>
    </w:tbl>
    <w:p w:rsidR="001B6250" w:rsidRPr="00EA7D01" w:rsidRDefault="001B6250" w:rsidP="001B6250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250" w:rsidRDefault="001B6250" w:rsidP="001B6250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D01">
        <w:rPr>
          <w:rFonts w:ascii="Times New Roman" w:hAnsi="Times New Roman"/>
          <w:b/>
          <w:bCs/>
          <w:sz w:val="28"/>
          <w:szCs w:val="28"/>
        </w:rPr>
        <w:t>Часть 2. Кадмий</w:t>
      </w:r>
    </w:p>
    <w:p w:rsidR="001B6250" w:rsidRPr="00EA7D01" w:rsidRDefault="001B6250" w:rsidP="001B6250">
      <w:pPr>
        <w:pStyle w:val="BodyText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9345" w:type="dxa"/>
        <w:tblLayout w:type="fixed"/>
        <w:tblLook w:val="01E0"/>
      </w:tblPr>
      <w:tblGrid>
        <w:gridCol w:w="829"/>
        <w:gridCol w:w="6119"/>
        <w:gridCol w:w="2397"/>
      </w:tblGrid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 xml:space="preserve">Максимальные уровни (мг/кг влажного 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веса)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Овощи и фрукты, за исключением </w:t>
            </w:r>
            <w:r w:rsidRPr="00EA7D01">
              <w:rPr>
                <w:sz w:val="28"/>
                <w:szCs w:val="28"/>
              </w:rPr>
              <w:t>корневых овощей</w:t>
            </w:r>
            <w:r w:rsidRPr="00EA7D01">
              <w:rPr>
                <w:sz w:val="28"/>
                <w:szCs w:val="28"/>
                <w:lang w:eastAsia="ru-RU"/>
              </w:rPr>
              <w:t xml:space="preserve"> и клубней, листовых овощей, ароматических растений, капусты для листьев, стеблевых овощей, грибов и морских водорослей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 xml:space="preserve">Корневые овощи </w:t>
            </w:r>
            <w:r w:rsidRPr="00EA7D01">
              <w:rPr>
                <w:sz w:val="28"/>
                <w:szCs w:val="28"/>
                <w:lang w:eastAsia="ru-RU"/>
              </w:rPr>
              <w:t>и клубни (исключая корн</w:t>
            </w:r>
            <w:r>
              <w:rPr>
                <w:sz w:val="28"/>
                <w:szCs w:val="28"/>
                <w:lang w:eastAsia="ru-RU"/>
              </w:rPr>
              <w:t>евой</w:t>
            </w:r>
            <w:r w:rsidRPr="00EA7D01">
              <w:rPr>
                <w:sz w:val="28"/>
                <w:szCs w:val="28"/>
                <w:lang w:eastAsia="ru-RU"/>
              </w:rPr>
              <w:t xml:space="preserve"> сельдере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EA7D01">
              <w:rPr>
                <w:sz w:val="28"/>
                <w:szCs w:val="28"/>
                <w:lang w:eastAsia="ru-RU"/>
              </w:rPr>
              <w:t>, пастернак, козлобородник и хрен), стволовые овощи (исключая сельдерей). Для картофеля максимальный уровень при</w:t>
            </w:r>
            <w:r>
              <w:rPr>
                <w:sz w:val="28"/>
                <w:szCs w:val="28"/>
                <w:lang w:eastAsia="ru-RU"/>
              </w:rPr>
              <w:t>меняется к очищаемому картофелю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B13BA7">
              <w:rPr>
                <w:sz w:val="28"/>
                <w:szCs w:val="28"/>
                <w:lang w:eastAsia="ru-RU"/>
              </w:rPr>
              <w:t>Лист</w:t>
            </w:r>
            <w:r>
              <w:rPr>
                <w:sz w:val="28"/>
                <w:szCs w:val="28"/>
                <w:lang w:eastAsia="ru-RU"/>
              </w:rPr>
              <w:t>овые</w:t>
            </w:r>
            <w:r w:rsidRPr="00B13BA7">
              <w:rPr>
                <w:sz w:val="28"/>
                <w:szCs w:val="28"/>
                <w:lang w:eastAsia="ru-RU"/>
              </w:rPr>
              <w:t xml:space="preserve"> овощи</w:t>
            </w:r>
            <w:r w:rsidRPr="00EA7D01">
              <w:rPr>
                <w:sz w:val="28"/>
                <w:szCs w:val="28"/>
                <w:lang w:eastAsia="ru-RU"/>
              </w:rPr>
              <w:t>, ароматические растения, капуста для листьев, сельдерей, корн</w:t>
            </w:r>
            <w:r>
              <w:rPr>
                <w:sz w:val="28"/>
                <w:szCs w:val="28"/>
                <w:lang w:eastAsia="ru-RU"/>
              </w:rPr>
              <w:t>евой</w:t>
            </w:r>
            <w:r w:rsidRPr="00EA7D01">
              <w:rPr>
                <w:sz w:val="28"/>
                <w:szCs w:val="28"/>
                <w:lang w:eastAsia="ru-RU"/>
              </w:rPr>
              <w:t xml:space="preserve"> сельдере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EA7D01">
              <w:rPr>
                <w:sz w:val="28"/>
                <w:szCs w:val="28"/>
                <w:lang w:eastAsia="ru-RU"/>
              </w:rPr>
              <w:t xml:space="preserve">, пастернак, козлобородник, хрен и следующие грибы: 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Agaricusbisporus</w:t>
            </w:r>
            <w:r w:rsidRPr="00EA7D01">
              <w:rPr>
                <w:snapToGrid w:val="0"/>
                <w:sz w:val="28"/>
                <w:szCs w:val="28"/>
              </w:rPr>
              <w:t xml:space="preserve"> (обыкновенные грибы </w:t>
            </w:r>
            <w:r>
              <w:rPr>
                <w:snapToGrid w:val="0"/>
                <w:sz w:val="28"/>
                <w:szCs w:val="28"/>
              </w:rPr>
              <w:t>–</w:t>
            </w:r>
            <w:r w:rsidRPr="00EA7D01">
              <w:rPr>
                <w:snapToGrid w:val="0"/>
                <w:sz w:val="28"/>
                <w:szCs w:val="28"/>
              </w:rPr>
              <w:t xml:space="preserve"> шампиньоны), 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Pleurotusostreatus</w:t>
            </w:r>
            <w:r w:rsidRPr="00EA7D01">
              <w:rPr>
                <w:snapToGrid w:val="0"/>
                <w:sz w:val="28"/>
                <w:szCs w:val="28"/>
              </w:rPr>
              <w:t xml:space="preserve"> (вешенка), 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Lentinulaedodes</w:t>
            </w:r>
            <w:r w:rsidRPr="00EA7D01">
              <w:rPr>
                <w:snapToGrid w:val="0"/>
                <w:sz w:val="28"/>
                <w:szCs w:val="28"/>
              </w:rPr>
              <w:t>(Шиитаке)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435D4E" w:rsidRDefault="001B6250" w:rsidP="00425BE9">
            <w:pPr>
              <w:ind w:firstLine="22"/>
              <w:jc w:val="left"/>
              <w:rPr>
                <w:sz w:val="28"/>
                <w:szCs w:val="28"/>
                <w:highlight w:val="yellow"/>
                <w:lang w:eastAsia="ru-RU"/>
              </w:rPr>
            </w:pPr>
            <w:r w:rsidRPr="00B5705C">
              <w:rPr>
                <w:sz w:val="28"/>
                <w:szCs w:val="28"/>
                <w:lang w:eastAsia="ru-RU"/>
              </w:rPr>
              <w:t>Грибы, за исключением перечислен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B5705C">
              <w:rPr>
                <w:sz w:val="28"/>
                <w:szCs w:val="28"/>
                <w:lang w:eastAsia="ru-RU"/>
              </w:rPr>
              <w:t>ы</w:t>
            </w:r>
            <w:r>
              <w:rPr>
                <w:sz w:val="28"/>
                <w:szCs w:val="28"/>
                <w:lang w:eastAsia="ru-RU"/>
              </w:rPr>
              <w:t>х</w:t>
            </w:r>
            <w:r w:rsidRPr="00B5705C">
              <w:rPr>
                <w:sz w:val="28"/>
                <w:szCs w:val="28"/>
                <w:lang w:eastAsia="ru-RU"/>
              </w:rPr>
              <w:t xml:space="preserve"> в пункте 90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435D4E" w:rsidRDefault="001B6250" w:rsidP="00425BE9">
            <w:pPr>
              <w:ind w:firstLine="22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B5705C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Зерновые, за исключением пшеницы и риса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- Зерна пшеницы, рисовые </w:t>
            </w:r>
            <w:r>
              <w:rPr>
                <w:sz w:val="28"/>
                <w:szCs w:val="28"/>
                <w:lang w:eastAsia="ru-RU"/>
              </w:rPr>
              <w:t>зерна;</w:t>
            </w:r>
          </w:p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EA7D01">
              <w:rPr>
                <w:sz w:val="28"/>
                <w:szCs w:val="28"/>
                <w:lang w:eastAsia="ru-RU"/>
              </w:rPr>
              <w:t>шеничные отруби и зародыши пшеницы для прямого потребления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с</w:t>
            </w:r>
            <w:r w:rsidRPr="00EA7D01">
              <w:rPr>
                <w:sz w:val="28"/>
                <w:szCs w:val="28"/>
                <w:lang w:eastAsia="ru-RU"/>
              </w:rPr>
              <w:t>оевые бобы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Специфические продукты на основе какао и шоколада, как</w:t>
            </w:r>
            <w:r>
              <w:rPr>
                <w:sz w:val="28"/>
                <w:szCs w:val="28"/>
                <w:lang w:eastAsia="ru-RU"/>
              </w:rPr>
              <w:t xml:space="preserve"> они</w:t>
            </w:r>
            <w:r w:rsidRPr="00EA7D01">
              <w:rPr>
                <w:sz w:val="28"/>
                <w:szCs w:val="28"/>
                <w:lang w:eastAsia="ru-RU"/>
              </w:rPr>
              <w:t xml:space="preserve"> перечисленные ниже: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- молочный шоколад с содержанием &lt;30% из общего какао в сухом твердом веществе;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lastRenderedPageBreak/>
              <w:t>-  </w:t>
            </w:r>
            <w:r>
              <w:rPr>
                <w:sz w:val="28"/>
                <w:szCs w:val="28"/>
                <w:lang w:eastAsia="ru-RU"/>
              </w:rPr>
              <w:t>шоколад с содержанием &lt;5</w:t>
            </w:r>
            <w:r w:rsidRPr="00EA7D01">
              <w:rPr>
                <w:sz w:val="28"/>
                <w:szCs w:val="28"/>
                <w:lang w:eastAsia="ru-RU"/>
              </w:rPr>
              <w:t>0% из общего какао в сухом твердом веществе; молочный шоколад с содержанием ≥30% из общего какао в сухом твердом веществе;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- шоколад с содержанием ≥50 % из общего какао в сухом твердом веществе;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- какао-порошок, продаваемый конечному потребителю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A7D01">
              <w:rPr>
                <w:sz w:val="28"/>
                <w:szCs w:val="28"/>
                <w:lang w:eastAsia="ru-RU"/>
              </w:rPr>
              <w:t xml:space="preserve"> или в качестве ингредиента в подслащенном какао-порошке, продаваемом конечному потребителю (шоколад для питья)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0,1</w:t>
            </w:r>
          </w:p>
          <w:p w:rsidR="001B6250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lastRenderedPageBreak/>
              <w:t>0,3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0,8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0,6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rPr>
                <w:sz w:val="28"/>
                <w:szCs w:val="28"/>
                <w:lang w:eastAsia="ru-RU"/>
              </w:rPr>
            </w:pP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 xml:space="preserve">Мясо (за исключением потрохов) говяжье, баранье, свиное и </w:t>
            </w:r>
            <w:r>
              <w:rPr>
                <w:sz w:val="28"/>
                <w:szCs w:val="28"/>
              </w:rPr>
              <w:t xml:space="preserve">домашней </w:t>
            </w:r>
            <w:r w:rsidRPr="00EA7D01">
              <w:rPr>
                <w:sz w:val="28"/>
                <w:szCs w:val="28"/>
              </w:rPr>
              <w:t>птицы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Мясо конины</w:t>
            </w:r>
            <w:r>
              <w:rPr>
                <w:sz w:val="28"/>
                <w:szCs w:val="28"/>
              </w:rPr>
              <w:t>, за исключением</w:t>
            </w:r>
            <w:r w:rsidRPr="00EA7D01">
              <w:rPr>
                <w:sz w:val="28"/>
                <w:szCs w:val="28"/>
              </w:rPr>
              <w:t xml:space="preserve"> потрохов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 xml:space="preserve">Печень говяжья, баранья, свиная, </w:t>
            </w:r>
            <w:r>
              <w:rPr>
                <w:sz w:val="28"/>
                <w:szCs w:val="28"/>
              </w:rPr>
              <w:t xml:space="preserve">домашней </w:t>
            </w:r>
            <w:r w:rsidRPr="00EA7D01">
              <w:rPr>
                <w:sz w:val="28"/>
                <w:szCs w:val="28"/>
              </w:rPr>
              <w:t>птицы и конская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 xml:space="preserve">Почки говяжьи, бараньи, свиные, </w:t>
            </w:r>
            <w:r>
              <w:rPr>
                <w:sz w:val="28"/>
                <w:szCs w:val="28"/>
              </w:rPr>
              <w:t xml:space="preserve">домашней </w:t>
            </w:r>
            <w:r w:rsidRPr="00EA7D01">
              <w:rPr>
                <w:sz w:val="28"/>
                <w:szCs w:val="28"/>
              </w:rPr>
              <w:t>птицы и конские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 xml:space="preserve">Филе рыбы, за исключением видов, перечисленных в пунктах </w:t>
            </w:r>
            <w:r w:rsidRPr="00EA7D01">
              <w:rPr>
                <w:sz w:val="28"/>
                <w:szCs w:val="28"/>
                <w:lang w:eastAsia="ru-RU"/>
              </w:rPr>
              <w:t>100, 101 и 102</w:t>
            </w:r>
            <w:r w:rsidRPr="00EA7D01">
              <w:rPr>
                <w:snapToGrid w:val="0"/>
                <w:sz w:val="28"/>
                <w:szCs w:val="28"/>
              </w:rPr>
              <w:t xml:space="preserve">. В случае, когда рыба предназначена к употреблению </w:t>
            </w:r>
            <w:r w:rsidRPr="00DF2486">
              <w:rPr>
                <w:snapToGrid w:val="0"/>
                <w:sz w:val="28"/>
                <w:szCs w:val="28"/>
              </w:rPr>
              <w:t>цельной</w:t>
            </w:r>
            <w:r w:rsidRPr="00EA7D01">
              <w:rPr>
                <w:snapToGrid w:val="0"/>
                <w:sz w:val="28"/>
                <w:szCs w:val="28"/>
              </w:rPr>
              <w:t>, максимальный уровень применяется к целой рыбе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Филе следующих видов рыб</w:t>
            </w:r>
            <w:r w:rsidRPr="00EA7D01">
              <w:rPr>
                <w:sz w:val="28"/>
                <w:szCs w:val="28"/>
                <w:lang w:eastAsia="ru-RU"/>
              </w:rPr>
              <w:t>:</w:t>
            </w:r>
          </w:p>
          <w:p w:rsidR="001B6250" w:rsidRDefault="001B6250" w:rsidP="00425BE9">
            <w:pPr>
              <w:ind w:firstLine="22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скумбрия (вид </w:t>
            </w:r>
            <w:r w:rsidRPr="00EA7D01">
              <w:rPr>
                <w:i/>
                <w:sz w:val="28"/>
                <w:szCs w:val="28"/>
                <w:lang w:eastAsia="ru-RU"/>
              </w:rPr>
              <w:t>Scomber</w:t>
            </w:r>
            <w:r w:rsidRPr="00EA7D01">
              <w:rPr>
                <w:sz w:val="28"/>
                <w:szCs w:val="28"/>
                <w:lang w:eastAsia="ru-RU"/>
              </w:rPr>
              <w:t xml:space="preserve">), тунец (вид </w:t>
            </w:r>
            <w:r w:rsidRPr="00EA7D01">
              <w:rPr>
                <w:i/>
                <w:sz w:val="28"/>
                <w:szCs w:val="28"/>
                <w:lang w:eastAsia="ru-RU"/>
              </w:rPr>
              <w:t>Thunnus, Katsuwonuspelamis</w:t>
            </w:r>
            <w:r w:rsidRPr="00EA7D01">
              <w:rPr>
                <w:sz w:val="28"/>
                <w:szCs w:val="28"/>
                <w:lang w:eastAsia="ru-RU"/>
              </w:rPr>
              <w:t xml:space="preserve">, вид </w:t>
            </w:r>
            <w:r w:rsidRPr="00EA7D01">
              <w:rPr>
                <w:i/>
                <w:sz w:val="28"/>
                <w:szCs w:val="28"/>
                <w:lang w:eastAsia="ru-RU"/>
              </w:rPr>
              <w:t>Euthynnus</w:t>
            </w:r>
            <w:r w:rsidRPr="00EA7D01">
              <w:rPr>
                <w:sz w:val="28"/>
                <w:szCs w:val="28"/>
                <w:lang w:eastAsia="ru-RU"/>
              </w:rPr>
              <w:t xml:space="preserve">), </w:t>
            </w:r>
            <w:r w:rsidRPr="00EA7D01">
              <w:rPr>
                <w:i/>
                <w:sz w:val="28"/>
                <w:szCs w:val="28"/>
                <w:lang w:eastAsia="ru-RU"/>
              </w:rPr>
              <w:t xml:space="preserve">Sicyopteruslagocephalus. </w:t>
            </w:r>
            <w:r w:rsidRPr="00EA7D01">
              <w:rPr>
                <w:snapToGrid w:val="0"/>
                <w:sz w:val="28"/>
                <w:szCs w:val="28"/>
              </w:rPr>
              <w:t>В случае, когда рыба предназначена к употреблению цельной, максимальный у</w:t>
            </w:r>
            <w:r>
              <w:rPr>
                <w:snapToGrid w:val="0"/>
                <w:sz w:val="28"/>
                <w:szCs w:val="28"/>
              </w:rPr>
              <w:t>ровень применяется к целой рыбе</w:t>
            </w:r>
          </w:p>
          <w:p w:rsidR="001B6250" w:rsidRPr="00EA7D01" w:rsidRDefault="001B6250" w:rsidP="00425BE9">
            <w:pPr>
              <w:ind w:firstLine="22"/>
              <w:jc w:val="left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0,1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Филе рыб</w:t>
            </w:r>
            <w:r>
              <w:rPr>
                <w:sz w:val="28"/>
                <w:szCs w:val="28"/>
              </w:rPr>
              <w:t xml:space="preserve">ы </w:t>
            </w:r>
            <w:r w:rsidRPr="00EA7D01">
              <w:rPr>
                <w:sz w:val="28"/>
                <w:szCs w:val="28"/>
              </w:rPr>
              <w:t>тунец черный (</w:t>
            </w:r>
            <w:r>
              <w:rPr>
                <w:sz w:val="28"/>
                <w:szCs w:val="28"/>
              </w:rPr>
              <w:t xml:space="preserve">вид </w:t>
            </w:r>
            <w:r w:rsidRPr="00EA7D01">
              <w:rPr>
                <w:i/>
                <w:iCs/>
                <w:sz w:val="28"/>
                <w:szCs w:val="28"/>
              </w:rPr>
              <w:t>Auxis</w:t>
            </w:r>
            <w:r w:rsidRPr="00EA7D01">
              <w:rPr>
                <w:sz w:val="28"/>
                <w:szCs w:val="28"/>
              </w:rPr>
              <w:t xml:space="preserve">). </w:t>
            </w:r>
            <w:r w:rsidRPr="00EA7D01">
              <w:rPr>
                <w:snapToGrid w:val="0"/>
                <w:sz w:val="28"/>
                <w:szCs w:val="28"/>
              </w:rPr>
              <w:t>В случае, когда рыба предназначена к употреблению цельной, максимальный уровень применяется к целой рыбе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0,15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Филе следующих видов рыб: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EA7D01">
              <w:rPr>
                <w:sz w:val="28"/>
                <w:szCs w:val="28"/>
                <w:lang w:eastAsia="ru-RU"/>
              </w:rPr>
              <w:t xml:space="preserve">вропейский анчоус (вид </w:t>
            </w:r>
            <w:r w:rsidRPr="00EA7D01">
              <w:rPr>
                <w:i/>
                <w:sz w:val="28"/>
                <w:szCs w:val="28"/>
                <w:lang w:eastAsia="ru-RU"/>
              </w:rPr>
              <w:t>Engraulis</w:t>
            </w:r>
            <w:r w:rsidRPr="00EA7D01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- рыба-меч (</w:t>
            </w:r>
            <w:r w:rsidRPr="00EA7D01">
              <w:rPr>
                <w:i/>
                <w:sz w:val="28"/>
                <w:szCs w:val="28"/>
                <w:lang w:eastAsia="ru-RU"/>
              </w:rPr>
              <w:t>Xiphiasgladius</w:t>
            </w:r>
            <w:r w:rsidRPr="00EA7D01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- сардина (</w:t>
            </w:r>
            <w:r w:rsidRPr="00EA7D01">
              <w:rPr>
                <w:i/>
                <w:iCs/>
                <w:sz w:val="28"/>
                <w:szCs w:val="28"/>
                <w:lang w:eastAsia="ru-RU"/>
              </w:rPr>
              <w:t>Sardinapilchardus</w:t>
            </w:r>
            <w:r w:rsidRPr="00EA7D01">
              <w:rPr>
                <w:sz w:val="28"/>
                <w:szCs w:val="28"/>
                <w:lang w:eastAsia="ru-RU"/>
              </w:rPr>
              <w:t xml:space="preserve">). </w:t>
            </w:r>
          </w:p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В случае, когда рыба предназначена к употреблению цельной, максимальный уровень </w:t>
            </w:r>
            <w:r w:rsidRPr="00EA7D01">
              <w:rPr>
                <w:snapToGrid w:val="0"/>
                <w:sz w:val="28"/>
                <w:szCs w:val="28"/>
              </w:rPr>
              <w:lastRenderedPageBreak/>
              <w:t>применяется к целой рыбе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lastRenderedPageBreak/>
              <w:t>0,25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Ракообразные: мышцы аппендикса и живота. В случае крабов и подобных ракообразных (</w:t>
            </w:r>
            <w:r w:rsidRPr="00EA7D01">
              <w:rPr>
                <w:i/>
                <w:sz w:val="28"/>
                <w:szCs w:val="28"/>
                <w:lang w:eastAsia="ru-RU"/>
              </w:rPr>
              <w:t>Brachyura и Anomura</w:t>
            </w:r>
            <w:r w:rsidRPr="00EA7D01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 xml:space="preserve"> – мышцы аппендикса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Двухстворчатые моллюски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Головоногие (без потрохов)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Начальные формулы для грудных детей и последующие формулы</w:t>
            </w:r>
            <w:r w:rsidRPr="00EA7D01">
              <w:rPr>
                <w:sz w:val="28"/>
                <w:szCs w:val="28"/>
                <w:lang w:eastAsia="ru-RU"/>
              </w:rPr>
              <w:t>: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- порошкообразные формулы на основе белков коровьего молока или гидролизатов белка;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- жидкие формулы на основе белков коровьего молока или гидролизатов белка;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- порошкообразные формулы на основе изолятов соевого белка, отдельно или в сочетании с белком коровьего молока;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- жидкие формулы на основе изолятов соевого белка, отдельно или в сочетании с белком коровьего молока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0,01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0,005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0,02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0,01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Препараты на основе обработанных зерновых и продукты питания для </w:t>
            </w:r>
            <w:r w:rsidRPr="00EA7D01">
              <w:rPr>
                <w:snapToGrid w:val="0"/>
                <w:sz w:val="28"/>
                <w:szCs w:val="28"/>
              </w:rPr>
              <w:t>грудных детей</w:t>
            </w:r>
            <w:r w:rsidRPr="00EA7D01">
              <w:rPr>
                <w:sz w:val="28"/>
                <w:szCs w:val="28"/>
                <w:lang w:eastAsia="ru-RU"/>
              </w:rPr>
              <w:t xml:space="preserve"> и детей младшего возраста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0,04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Добавки к пище, за исключением добавок к пище, перечисленных в пункте 109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 xml:space="preserve">Добавки к пище, состоящие исключительно или в основном из </w:t>
            </w:r>
            <w:r>
              <w:rPr>
                <w:sz w:val="28"/>
                <w:szCs w:val="28"/>
              </w:rPr>
              <w:t>высушенных</w:t>
            </w:r>
            <w:r w:rsidRPr="00EA7D01">
              <w:rPr>
                <w:sz w:val="28"/>
                <w:szCs w:val="28"/>
              </w:rPr>
              <w:t xml:space="preserve"> морских водорослей, продуктов из морских водорослей или из </w:t>
            </w:r>
            <w:r>
              <w:rPr>
                <w:sz w:val="28"/>
                <w:szCs w:val="28"/>
              </w:rPr>
              <w:t xml:space="preserve">высушенных </w:t>
            </w:r>
            <w:r w:rsidRPr="00EA7D01">
              <w:rPr>
                <w:sz w:val="28"/>
                <w:szCs w:val="28"/>
              </w:rPr>
              <w:t>двустворчатых моллюсков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3,0</w:t>
            </w:r>
          </w:p>
        </w:tc>
      </w:tr>
    </w:tbl>
    <w:p w:rsidR="001B6250" w:rsidRPr="001B6250" w:rsidRDefault="001B6250" w:rsidP="001B6250">
      <w:pPr>
        <w:pStyle w:val="BodyTex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B6250" w:rsidRDefault="001B6250" w:rsidP="001B6250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CBB">
        <w:rPr>
          <w:rFonts w:ascii="Times New Roman" w:hAnsi="Times New Roman"/>
          <w:b/>
          <w:bCs/>
          <w:sz w:val="28"/>
          <w:szCs w:val="28"/>
        </w:rPr>
        <w:t>Часть 3. Ртуть</w:t>
      </w:r>
    </w:p>
    <w:p w:rsidR="001B6250" w:rsidRPr="00EA7D01" w:rsidRDefault="001B6250" w:rsidP="001B6250">
      <w:pPr>
        <w:pStyle w:val="BodyText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9345" w:type="dxa"/>
        <w:tblLayout w:type="fixed"/>
        <w:tblLook w:val="01E0"/>
      </w:tblPr>
      <w:tblGrid>
        <w:gridCol w:w="829"/>
        <w:gridCol w:w="6119"/>
        <w:gridCol w:w="2397"/>
      </w:tblGrid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 xml:space="preserve">Максимальные уровни (мг/кг влажного 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веса)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Default="001B6250" w:rsidP="00425BE9">
            <w:pPr>
              <w:ind w:firstLine="22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 xml:space="preserve">Рыболовные продукты и филе рыбы, за исключением разновидностей, перечисленных в пункте 111. Для ракообразных максимальный уровень применяется к </w:t>
            </w:r>
            <w:r w:rsidRPr="00EA7D01">
              <w:rPr>
                <w:sz w:val="28"/>
                <w:szCs w:val="28"/>
                <w:lang w:eastAsia="ru-RU"/>
              </w:rPr>
              <w:t xml:space="preserve">мышцам аппендикса и </w:t>
            </w:r>
            <w:r w:rsidRPr="00A82E35">
              <w:rPr>
                <w:sz w:val="28"/>
                <w:szCs w:val="28"/>
                <w:lang w:eastAsia="ru-RU"/>
              </w:rPr>
              <w:t>живота</w:t>
            </w:r>
            <w:r w:rsidRPr="00EA7D01">
              <w:rPr>
                <w:sz w:val="28"/>
                <w:szCs w:val="28"/>
              </w:rPr>
              <w:t xml:space="preserve">. В случае крабов и аналогичных </w:t>
            </w:r>
            <w:r w:rsidRPr="00EA7D01">
              <w:rPr>
                <w:sz w:val="28"/>
                <w:szCs w:val="28"/>
              </w:rPr>
              <w:lastRenderedPageBreak/>
              <w:t>ракообразных (</w:t>
            </w:r>
            <w:r w:rsidRPr="00EA7D01">
              <w:rPr>
                <w:i/>
                <w:sz w:val="28"/>
                <w:szCs w:val="28"/>
              </w:rPr>
              <w:t>Brachyura и Anomura</w:t>
            </w:r>
            <w:r w:rsidRPr="00EA7D01">
              <w:rPr>
                <w:sz w:val="28"/>
                <w:szCs w:val="28"/>
              </w:rPr>
              <w:t xml:space="preserve">) максимальный уровень применяется к мышцам аппендикса. </w:t>
            </w:r>
          </w:p>
          <w:p w:rsidR="001B6250" w:rsidRPr="00163795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В случае, когда рыба предназначена к употреблению цельной, максимальный у</w:t>
            </w:r>
            <w:r>
              <w:rPr>
                <w:snapToGrid w:val="0"/>
                <w:sz w:val="28"/>
                <w:szCs w:val="28"/>
              </w:rPr>
              <w:t>ровень применяется к целой рыбе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B9434A" w:rsidRDefault="001B6250" w:rsidP="00425BE9">
            <w:pPr>
              <w:ind w:firstLine="22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0,5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 xml:space="preserve">Филе рыбы следующих видов: </w:t>
            </w:r>
          </w:p>
          <w:p w:rsidR="001B6250" w:rsidRPr="00EA7D01" w:rsidRDefault="001B6250" w:rsidP="00425BE9">
            <w:pPr>
              <w:ind w:firstLine="305"/>
              <w:jc w:val="left"/>
              <w:rPr>
                <w:i/>
                <w:iCs/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- морской черт (</w:t>
            </w:r>
            <w:r>
              <w:rPr>
                <w:i/>
                <w:iCs/>
                <w:sz w:val="28"/>
                <w:szCs w:val="28"/>
              </w:rPr>
              <w:t>Lophiusspecies);</w:t>
            </w:r>
          </w:p>
          <w:p w:rsidR="001B6250" w:rsidRPr="00EA7D01" w:rsidRDefault="001B6250" w:rsidP="00425BE9">
            <w:pPr>
              <w:ind w:firstLine="305"/>
              <w:jc w:val="left"/>
              <w:rPr>
                <w:i/>
                <w:iCs/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 xml:space="preserve">- зубатка </w:t>
            </w:r>
            <w:r>
              <w:rPr>
                <w:i/>
                <w:iCs/>
                <w:sz w:val="28"/>
                <w:szCs w:val="28"/>
              </w:rPr>
              <w:t>(AnarhichasLupus);</w:t>
            </w:r>
          </w:p>
          <w:p w:rsidR="001B6250" w:rsidRPr="00EA7D01" w:rsidRDefault="001B6250" w:rsidP="00425BE9">
            <w:pPr>
              <w:ind w:firstLine="305"/>
              <w:jc w:val="left"/>
              <w:rPr>
                <w:i/>
                <w:iCs/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 xml:space="preserve">- пеламида </w:t>
            </w:r>
            <w:r>
              <w:rPr>
                <w:i/>
                <w:iCs/>
                <w:sz w:val="28"/>
                <w:szCs w:val="28"/>
              </w:rPr>
              <w:t>(Sardasarda);</w:t>
            </w:r>
          </w:p>
          <w:p w:rsidR="001B6250" w:rsidRPr="00EA7D01" w:rsidRDefault="001B6250" w:rsidP="00425BE9">
            <w:pPr>
              <w:ind w:firstLine="305"/>
              <w:jc w:val="left"/>
              <w:rPr>
                <w:i/>
                <w:iCs/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 xml:space="preserve">- угорь </w:t>
            </w:r>
            <w:r>
              <w:rPr>
                <w:i/>
                <w:iCs/>
                <w:sz w:val="28"/>
                <w:szCs w:val="28"/>
              </w:rPr>
              <w:t>(Anquillaspecies);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 xml:space="preserve">- семейства сомовых </w:t>
            </w:r>
            <w:r w:rsidRPr="00EA7D01">
              <w:rPr>
                <w:i/>
                <w:iCs/>
                <w:sz w:val="28"/>
                <w:szCs w:val="28"/>
              </w:rPr>
              <w:t>(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Hoplostethusspecies</w:t>
            </w:r>
            <w:r w:rsidRPr="00EA7D01">
              <w:rPr>
                <w:i/>
                <w:iCs/>
                <w:sz w:val="28"/>
                <w:szCs w:val="28"/>
              </w:rPr>
              <w:t>)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- гренадер 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(Coryphaenoidesrupestris</w:t>
            </w:r>
            <w:r w:rsidRPr="00EA7D01">
              <w:rPr>
                <w:snapToGrid w:val="0"/>
                <w:sz w:val="28"/>
                <w:szCs w:val="28"/>
              </w:rPr>
              <w:t>)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- халибут (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Hipoglossushipoglossus</w:t>
            </w:r>
            <w:r w:rsidRPr="00EA7D01">
              <w:rPr>
                <w:snapToGrid w:val="0"/>
                <w:sz w:val="28"/>
                <w:szCs w:val="28"/>
              </w:rPr>
              <w:t>)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- южно-африканскийжениптер (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Genipteruscapensis</w:t>
            </w:r>
            <w:r w:rsidRPr="00EA7D01">
              <w:rPr>
                <w:snapToGrid w:val="0"/>
                <w:sz w:val="28"/>
                <w:szCs w:val="28"/>
              </w:rPr>
              <w:t>)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1B6250" w:rsidRPr="00EA7D01" w:rsidRDefault="001B6250" w:rsidP="00425BE9">
            <w:pPr>
              <w:ind w:left="731" w:hanging="426"/>
              <w:jc w:val="left"/>
              <w:rPr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- марлин (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Makairaspecies</w:t>
            </w:r>
            <w:r w:rsidRPr="00EA7D01">
              <w:rPr>
                <w:snapToGrid w:val="0"/>
                <w:sz w:val="28"/>
                <w:szCs w:val="28"/>
              </w:rPr>
              <w:t>)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-семейства камбаловых (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Lepidorhombusspecies</w:t>
            </w:r>
            <w:r w:rsidRPr="00EA7D01">
              <w:rPr>
                <w:snapToGrid w:val="0"/>
                <w:sz w:val="28"/>
                <w:szCs w:val="28"/>
              </w:rPr>
              <w:t>)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- семейства султановых (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Mullusspecies</w:t>
            </w:r>
            <w:r w:rsidRPr="00EA7D01">
              <w:rPr>
                <w:snapToGrid w:val="0"/>
                <w:sz w:val="28"/>
                <w:szCs w:val="28"/>
              </w:rPr>
              <w:t>)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- жениптер розовый (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Genipterusblacodes</w:t>
            </w:r>
            <w:r w:rsidRPr="00EA7D01">
              <w:rPr>
                <w:snapToGrid w:val="0"/>
                <w:sz w:val="28"/>
                <w:szCs w:val="28"/>
              </w:rPr>
              <w:t>)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- щука (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Esoxlucius</w:t>
            </w:r>
            <w:r w:rsidRPr="00EA7D01">
              <w:rPr>
                <w:snapToGrid w:val="0"/>
                <w:sz w:val="28"/>
                <w:szCs w:val="28"/>
              </w:rPr>
              <w:t>)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- серебряная бонита (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Orcynopsisunicolor</w:t>
            </w:r>
            <w:r w:rsidRPr="00EA7D01">
              <w:rPr>
                <w:snapToGrid w:val="0"/>
                <w:sz w:val="28"/>
                <w:szCs w:val="28"/>
              </w:rPr>
              <w:t>)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- средиземноморский капеллан (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Tricopterusminutes</w:t>
            </w:r>
            <w:r w:rsidRPr="00EA7D01">
              <w:rPr>
                <w:snapToGrid w:val="0"/>
                <w:sz w:val="28"/>
                <w:szCs w:val="28"/>
              </w:rPr>
              <w:t>)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- семейство акуловых (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Centroscymnescoelolepis</w:t>
            </w:r>
            <w:r w:rsidRPr="00EA7D01">
              <w:rPr>
                <w:snapToGrid w:val="0"/>
                <w:sz w:val="28"/>
                <w:szCs w:val="28"/>
              </w:rPr>
              <w:t>)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- семейство скатов ромбовых (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Rajaspecies</w:t>
            </w:r>
            <w:r w:rsidRPr="00EA7D01">
              <w:rPr>
                <w:snapToGrid w:val="0"/>
                <w:sz w:val="28"/>
                <w:szCs w:val="28"/>
              </w:rPr>
              <w:t>)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1B6250" w:rsidRPr="00163795" w:rsidRDefault="001B6250" w:rsidP="00425BE9">
            <w:pPr>
              <w:ind w:left="589" w:hanging="284"/>
              <w:jc w:val="left"/>
              <w:rPr>
                <w:sz w:val="28"/>
                <w:szCs w:val="28"/>
                <w:lang w:val="fr-FR"/>
              </w:rPr>
            </w:pPr>
            <w:r w:rsidRPr="00163795">
              <w:rPr>
                <w:snapToGrid w:val="0"/>
                <w:sz w:val="28"/>
                <w:szCs w:val="28"/>
                <w:lang w:val="fr-FR"/>
              </w:rPr>
              <w:t xml:space="preserve">- </w:t>
            </w:r>
            <w:r w:rsidRPr="00EA7D01">
              <w:rPr>
                <w:snapToGrid w:val="0"/>
                <w:sz w:val="28"/>
                <w:szCs w:val="28"/>
              </w:rPr>
              <w:t>семействоокуневых</w:t>
            </w:r>
            <w:r w:rsidRPr="00163795">
              <w:rPr>
                <w:snapToGrid w:val="0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Sebastes</w:t>
            </w:r>
            <w:proofErr w:type="spellEnd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marinus</w:t>
            </w:r>
            <w:proofErr w:type="spellEnd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Sebastes</w:t>
            </w:r>
            <w:proofErr w:type="spellEnd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mentella</w:t>
            </w:r>
            <w:proofErr w:type="spellEnd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Sebastes</w:t>
            </w:r>
            <w:proofErr w:type="spellEnd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viviparus</w:t>
            </w:r>
            <w:proofErr w:type="spellEnd"/>
            <w:r w:rsidRPr="00163795">
              <w:rPr>
                <w:snapToGrid w:val="0"/>
                <w:sz w:val="28"/>
                <w:szCs w:val="28"/>
                <w:lang w:val="fr-FR"/>
              </w:rPr>
              <w:t>);</w:t>
            </w:r>
          </w:p>
          <w:p w:rsidR="001B6250" w:rsidRPr="00163795" w:rsidRDefault="001B6250" w:rsidP="00425BE9">
            <w:pPr>
              <w:ind w:left="589" w:hanging="284"/>
              <w:jc w:val="left"/>
              <w:rPr>
                <w:sz w:val="28"/>
                <w:szCs w:val="28"/>
                <w:lang w:val="fr-FR"/>
              </w:rPr>
            </w:pPr>
            <w:r w:rsidRPr="00163795">
              <w:rPr>
                <w:snapToGrid w:val="0"/>
                <w:sz w:val="28"/>
                <w:szCs w:val="28"/>
                <w:lang w:val="fr-FR"/>
              </w:rPr>
              <w:t xml:space="preserve">- </w:t>
            </w:r>
            <w:r w:rsidRPr="00EA7D01">
              <w:rPr>
                <w:snapToGrid w:val="0"/>
                <w:sz w:val="28"/>
                <w:szCs w:val="28"/>
              </w:rPr>
              <w:t>парусник</w:t>
            </w:r>
            <w:r w:rsidRPr="00163795">
              <w:rPr>
                <w:snapToGrid w:val="0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Istiophorus</w:t>
            </w:r>
            <w:proofErr w:type="spellEnd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platypterus</w:t>
            </w:r>
            <w:proofErr w:type="spellEnd"/>
            <w:r w:rsidRPr="00163795">
              <w:rPr>
                <w:snapToGrid w:val="0"/>
                <w:sz w:val="28"/>
                <w:szCs w:val="28"/>
                <w:lang w:val="fr-FR"/>
              </w:rPr>
              <w:t>);</w:t>
            </w:r>
          </w:p>
          <w:p w:rsidR="001B6250" w:rsidRPr="00163795" w:rsidRDefault="001B6250" w:rsidP="00425BE9">
            <w:pPr>
              <w:ind w:left="589" w:hanging="284"/>
              <w:jc w:val="left"/>
              <w:rPr>
                <w:sz w:val="28"/>
                <w:szCs w:val="28"/>
                <w:lang w:val="fr-FR"/>
              </w:rPr>
            </w:pPr>
            <w:r w:rsidRPr="00163795">
              <w:rPr>
                <w:snapToGrid w:val="0"/>
                <w:sz w:val="28"/>
                <w:szCs w:val="28"/>
                <w:lang w:val="fr-FR"/>
              </w:rPr>
              <w:t xml:space="preserve">- </w:t>
            </w:r>
            <w:r w:rsidRPr="00EA7D01">
              <w:rPr>
                <w:snapToGrid w:val="0"/>
                <w:sz w:val="28"/>
                <w:szCs w:val="28"/>
              </w:rPr>
              <w:t>рыба</w:t>
            </w:r>
            <w:r w:rsidRPr="00163795">
              <w:rPr>
                <w:snapToGrid w:val="0"/>
                <w:sz w:val="28"/>
                <w:szCs w:val="28"/>
                <w:lang w:val="fr-FR"/>
              </w:rPr>
              <w:t>-</w:t>
            </w:r>
            <w:r w:rsidRPr="00EA7D01">
              <w:rPr>
                <w:snapToGrid w:val="0"/>
                <w:sz w:val="28"/>
                <w:szCs w:val="28"/>
              </w:rPr>
              <w:t>сабля</w:t>
            </w:r>
            <w:r w:rsidRPr="00163795">
              <w:rPr>
                <w:snapToGrid w:val="0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Lepidopus</w:t>
            </w:r>
            <w:proofErr w:type="spellEnd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caudatus</w:t>
            </w:r>
            <w:proofErr w:type="spellEnd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Aphanopus</w:t>
            </w:r>
            <w:proofErr w:type="spellEnd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carbo</w:t>
            </w:r>
            <w:proofErr w:type="spellEnd"/>
            <w:r w:rsidRPr="00163795">
              <w:rPr>
                <w:snapToGrid w:val="0"/>
                <w:sz w:val="28"/>
                <w:szCs w:val="28"/>
                <w:lang w:val="fr-FR"/>
              </w:rPr>
              <w:t>);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i/>
                <w:iCs/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t>- дорада</w:t>
            </w:r>
            <w:r w:rsidRPr="00EA7D01">
              <w:rPr>
                <w:i/>
                <w:iCs/>
                <w:snapToGrid w:val="0"/>
                <w:sz w:val="28"/>
                <w:szCs w:val="28"/>
              </w:rPr>
              <w:t>(Pagellusspecies)</w:t>
            </w:r>
            <w:r>
              <w:rPr>
                <w:i/>
                <w:iCs/>
                <w:snapToGrid w:val="0"/>
                <w:sz w:val="28"/>
                <w:szCs w:val="28"/>
              </w:rPr>
              <w:t>;</w:t>
            </w:r>
          </w:p>
          <w:p w:rsidR="001B6250" w:rsidRPr="00EA7D01" w:rsidRDefault="001B6250" w:rsidP="00425BE9">
            <w:pPr>
              <w:ind w:left="589" w:hanging="284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- акула (все семейства)</w:t>
            </w:r>
            <w:r>
              <w:rPr>
                <w:sz w:val="28"/>
                <w:szCs w:val="28"/>
              </w:rPr>
              <w:t>;</w:t>
            </w:r>
          </w:p>
          <w:p w:rsidR="001B6250" w:rsidRPr="001B6250" w:rsidRDefault="001B6250" w:rsidP="00425BE9">
            <w:pPr>
              <w:ind w:left="589" w:hanging="284"/>
              <w:jc w:val="left"/>
              <w:rPr>
                <w:sz w:val="28"/>
                <w:szCs w:val="28"/>
              </w:rPr>
            </w:pPr>
            <w:r w:rsidRPr="001B6250">
              <w:rPr>
                <w:snapToGrid w:val="0"/>
                <w:sz w:val="28"/>
                <w:szCs w:val="28"/>
              </w:rPr>
              <w:t xml:space="preserve">- </w:t>
            </w:r>
            <w:r w:rsidRPr="00EA7D01">
              <w:rPr>
                <w:snapToGrid w:val="0"/>
                <w:sz w:val="28"/>
                <w:szCs w:val="28"/>
              </w:rPr>
              <w:t>макрель</w:t>
            </w:r>
            <w:r w:rsidRPr="001B6250">
              <w:rPr>
                <w:snapToGrid w:val="0"/>
                <w:sz w:val="28"/>
                <w:szCs w:val="28"/>
              </w:rPr>
              <w:t xml:space="preserve"> (</w:t>
            </w:r>
            <w:proofErr w:type="spellStart"/>
            <w:r w:rsidRPr="00317ED8">
              <w:rPr>
                <w:i/>
                <w:iCs/>
                <w:snapToGrid w:val="0"/>
                <w:sz w:val="28"/>
                <w:szCs w:val="28"/>
                <w:lang w:val="en-US"/>
              </w:rPr>
              <w:t>Lepidocybiumflavobruneum</w:t>
            </w:r>
            <w:proofErr w:type="spellEnd"/>
            <w:r w:rsidRPr="001B6250">
              <w:rPr>
                <w:i/>
                <w:iCs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317ED8">
              <w:rPr>
                <w:i/>
                <w:iCs/>
                <w:snapToGrid w:val="0"/>
                <w:sz w:val="28"/>
                <w:szCs w:val="28"/>
                <w:lang w:val="en-US"/>
              </w:rPr>
              <w:t>Ruvettuspretiosus</w:t>
            </w:r>
            <w:proofErr w:type="spellEnd"/>
            <w:r w:rsidRPr="001B6250">
              <w:rPr>
                <w:i/>
                <w:iCs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317ED8">
              <w:rPr>
                <w:i/>
                <w:iCs/>
                <w:snapToGrid w:val="0"/>
                <w:sz w:val="28"/>
                <w:szCs w:val="28"/>
                <w:lang w:val="en-US"/>
              </w:rPr>
              <w:t>Gempylusserpens</w:t>
            </w:r>
            <w:proofErr w:type="spellEnd"/>
            <w:r w:rsidRPr="001B6250">
              <w:rPr>
                <w:snapToGrid w:val="0"/>
                <w:sz w:val="28"/>
                <w:szCs w:val="28"/>
              </w:rPr>
              <w:t>);</w:t>
            </w:r>
          </w:p>
          <w:p w:rsidR="001B6250" w:rsidRPr="001B6250" w:rsidRDefault="001B6250" w:rsidP="00425BE9">
            <w:pPr>
              <w:ind w:left="589" w:hanging="284"/>
              <w:jc w:val="left"/>
              <w:rPr>
                <w:sz w:val="28"/>
                <w:szCs w:val="28"/>
              </w:rPr>
            </w:pPr>
            <w:r w:rsidRPr="001B6250">
              <w:rPr>
                <w:snapToGrid w:val="0"/>
                <w:sz w:val="28"/>
                <w:szCs w:val="28"/>
              </w:rPr>
              <w:t xml:space="preserve">- </w:t>
            </w:r>
            <w:r w:rsidRPr="00EA7D01">
              <w:rPr>
                <w:snapToGrid w:val="0"/>
                <w:sz w:val="28"/>
                <w:szCs w:val="28"/>
              </w:rPr>
              <w:t>семействаосетровых</w:t>
            </w:r>
            <w:r w:rsidRPr="001B6250">
              <w:rPr>
                <w:snapToGrid w:val="0"/>
                <w:sz w:val="28"/>
                <w:szCs w:val="28"/>
              </w:rPr>
              <w:t xml:space="preserve"> (</w:t>
            </w:r>
            <w:proofErr w:type="spellStart"/>
            <w:r w:rsidRPr="00317ED8">
              <w:rPr>
                <w:i/>
                <w:iCs/>
                <w:snapToGrid w:val="0"/>
                <w:sz w:val="28"/>
                <w:szCs w:val="28"/>
                <w:lang w:val="en-US"/>
              </w:rPr>
              <w:t>Acipenser</w:t>
            </w:r>
            <w:proofErr w:type="spellEnd"/>
            <w:r w:rsidRPr="001B6250">
              <w:rPr>
                <w:i/>
                <w:iCs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317ED8">
              <w:rPr>
                <w:i/>
                <w:iCs/>
                <w:snapToGrid w:val="0"/>
                <w:sz w:val="28"/>
                <w:szCs w:val="28"/>
                <w:lang w:val="en-US"/>
              </w:rPr>
              <w:t>spp</w:t>
            </w:r>
            <w:proofErr w:type="spellEnd"/>
            <w:r w:rsidRPr="001B6250">
              <w:rPr>
                <w:snapToGrid w:val="0"/>
                <w:sz w:val="28"/>
                <w:szCs w:val="28"/>
              </w:rPr>
              <w:t>.);</w:t>
            </w:r>
          </w:p>
          <w:p w:rsidR="001B6250" w:rsidRPr="00317ED8" w:rsidRDefault="001B6250" w:rsidP="00425BE9">
            <w:pPr>
              <w:ind w:left="589" w:hanging="284"/>
              <w:jc w:val="left"/>
              <w:rPr>
                <w:sz w:val="28"/>
                <w:szCs w:val="28"/>
                <w:lang w:val="en-US"/>
              </w:rPr>
            </w:pPr>
            <w:r w:rsidRPr="00317ED8">
              <w:rPr>
                <w:snapToGrid w:val="0"/>
                <w:sz w:val="28"/>
                <w:szCs w:val="28"/>
                <w:lang w:val="en-US"/>
              </w:rPr>
              <w:t xml:space="preserve">- </w:t>
            </w:r>
            <w:r w:rsidRPr="00EA7D01">
              <w:rPr>
                <w:snapToGrid w:val="0"/>
                <w:sz w:val="28"/>
                <w:szCs w:val="28"/>
              </w:rPr>
              <w:t>рыба</w:t>
            </w:r>
            <w:r w:rsidRPr="00317ED8">
              <w:rPr>
                <w:snapToGrid w:val="0"/>
                <w:sz w:val="28"/>
                <w:szCs w:val="28"/>
                <w:lang w:val="en-US"/>
              </w:rPr>
              <w:t>-</w:t>
            </w:r>
            <w:r w:rsidRPr="00EA7D01">
              <w:rPr>
                <w:snapToGrid w:val="0"/>
                <w:sz w:val="28"/>
                <w:szCs w:val="28"/>
              </w:rPr>
              <w:t>меч</w:t>
            </w:r>
            <w:r w:rsidRPr="00317ED8">
              <w:rPr>
                <w:snapToGrid w:val="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17ED8">
              <w:rPr>
                <w:i/>
                <w:iCs/>
                <w:snapToGrid w:val="0"/>
                <w:sz w:val="28"/>
                <w:szCs w:val="28"/>
                <w:lang w:val="en-US"/>
              </w:rPr>
              <w:t>Xiphias</w:t>
            </w:r>
            <w:proofErr w:type="spellEnd"/>
            <w:r w:rsidRPr="00317ED8">
              <w:rPr>
                <w:i/>
                <w:iCs/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7ED8">
              <w:rPr>
                <w:i/>
                <w:iCs/>
                <w:snapToGrid w:val="0"/>
                <w:sz w:val="28"/>
                <w:szCs w:val="28"/>
                <w:lang w:val="en-US"/>
              </w:rPr>
              <w:t>gladius</w:t>
            </w:r>
            <w:proofErr w:type="spellEnd"/>
            <w:r w:rsidRPr="00317ED8">
              <w:rPr>
                <w:snapToGrid w:val="0"/>
                <w:sz w:val="28"/>
                <w:szCs w:val="28"/>
                <w:lang w:val="en-US"/>
              </w:rPr>
              <w:t>);</w:t>
            </w:r>
          </w:p>
          <w:p w:rsidR="001B6250" w:rsidRPr="00163795" w:rsidRDefault="001B6250" w:rsidP="00425BE9">
            <w:pPr>
              <w:ind w:left="589" w:hanging="284"/>
              <w:jc w:val="left"/>
              <w:rPr>
                <w:snapToGrid w:val="0"/>
                <w:sz w:val="28"/>
                <w:szCs w:val="28"/>
                <w:lang w:val="fr-FR"/>
              </w:rPr>
            </w:pPr>
            <w:r w:rsidRPr="00163795">
              <w:rPr>
                <w:snapToGrid w:val="0"/>
                <w:sz w:val="28"/>
                <w:szCs w:val="28"/>
                <w:lang w:val="fr-FR"/>
              </w:rPr>
              <w:t xml:space="preserve">- </w:t>
            </w:r>
            <w:r w:rsidRPr="00EA7D01">
              <w:rPr>
                <w:snapToGrid w:val="0"/>
                <w:sz w:val="28"/>
                <w:szCs w:val="28"/>
              </w:rPr>
              <w:t>тунец</w:t>
            </w:r>
            <w:r w:rsidRPr="00163795">
              <w:rPr>
                <w:snapToGrid w:val="0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Thunnus</w:t>
            </w:r>
            <w:proofErr w:type="spellEnd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species</w:t>
            </w:r>
            <w:proofErr w:type="gram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,Euthynnus</w:t>
            </w:r>
            <w:proofErr w:type="spellEnd"/>
            <w:proofErr w:type="gramEnd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species</w:t>
            </w:r>
            <w:proofErr w:type="spellEnd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Katsuwonus</w:t>
            </w:r>
            <w:proofErr w:type="spellEnd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63795">
              <w:rPr>
                <w:i/>
                <w:iCs/>
                <w:snapToGrid w:val="0"/>
                <w:sz w:val="28"/>
                <w:szCs w:val="28"/>
                <w:lang w:val="fr-FR"/>
              </w:rPr>
              <w:t>pelamis</w:t>
            </w:r>
            <w:proofErr w:type="spellEnd"/>
            <w:r w:rsidRPr="00163795">
              <w:rPr>
                <w:snapToGrid w:val="0"/>
                <w:sz w:val="28"/>
                <w:szCs w:val="28"/>
                <w:lang w:val="fr-FR"/>
              </w:rPr>
              <w:t xml:space="preserve">). </w:t>
            </w:r>
          </w:p>
          <w:p w:rsidR="001B6250" w:rsidRPr="00EA7D01" w:rsidRDefault="001B6250" w:rsidP="00425BE9">
            <w:pPr>
              <w:ind w:firstLine="22"/>
              <w:rPr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В случае, когда рыба предназначена к </w:t>
            </w:r>
            <w:r w:rsidRPr="00EA7D01">
              <w:rPr>
                <w:snapToGrid w:val="0"/>
                <w:sz w:val="28"/>
                <w:szCs w:val="28"/>
              </w:rPr>
              <w:lastRenderedPageBreak/>
              <w:t>употреблению цельной, максимальный уровень применяется к целой рыбе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lastRenderedPageBreak/>
              <w:t>1,0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Добавки к пище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B9434A" w:rsidRDefault="001B6250" w:rsidP="00425BE9">
            <w:pPr>
              <w:ind w:firstLine="22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0,1</w:t>
            </w:r>
          </w:p>
        </w:tc>
      </w:tr>
    </w:tbl>
    <w:p w:rsidR="001B6250" w:rsidRPr="00EA7D01" w:rsidRDefault="001B6250" w:rsidP="001B6250">
      <w:pPr>
        <w:pStyle w:val="BodyText"/>
        <w:rPr>
          <w:b/>
          <w:bCs/>
          <w:szCs w:val="28"/>
        </w:rPr>
      </w:pPr>
    </w:p>
    <w:p w:rsidR="001B6250" w:rsidRDefault="001B6250" w:rsidP="001B6250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D01">
        <w:rPr>
          <w:rFonts w:ascii="Times New Roman" w:hAnsi="Times New Roman"/>
          <w:b/>
          <w:bCs/>
          <w:sz w:val="28"/>
          <w:szCs w:val="28"/>
        </w:rPr>
        <w:t>Часть 4. Олово (неорганическое)</w:t>
      </w:r>
    </w:p>
    <w:p w:rsidR="001B6250" w:rsidRPr="00EA7D01" w:rsidRDefault="001B6250" w:rsidP="001B6250">
      <w:pPr>
        <w:pStyle w:val="BodyText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9345" w:type="dxa"/>
        <w:tblLayout w:type="fixed"/>
        <w:tblLook w:val="01E0"/>
      </w:tblPr>
      <w:tblGrid>
        <w:gridCol w:w="829"/>
        <w:gridCol w:w="6119"/>
        <w:gridCol w:w="2397"/>
      </w:tblGrid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 xml:space="preserve">Максимальные уровни (мг/кг влажного </w:t>
            </w:r>
          </w:p>
          <w:p w:rsidR="001B6250" w:rsidRPr="00EA7D01" w:rsidRDefault="001B6250" w:rsidP="00425BE9">
            <w:pPr>
              <w:ind w:firstLine="22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веса)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Пищевые продукты консервированные, кроме напитков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200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Напитки консервированные, в том числе фруктовые и овощные соки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Пищевые продукты для дет</w:t>
            </w:r>
            <w:r>
              <w:rPr>
                <w:sz w:val="28"/>
                <w:szCs w:val="28"/>
              </w:rPr>
              <w:t>ей</w:t>
            </w:r>
            <w:r w:rsidRPr="00EA7D01">
              <w:rPr>
                <w:sz w:val="28"/>
                <w:szCs w:val="28"/>
              </w:rPr>
              <w:t xml:space="preserve"> и пищевые продукты на основе переработанных зерновых для грудных и детей младшего возраста консервированные, за исключением сухих и порошкообра</w:t>
            </w:r>
            <w:r>
              <w:rPr>
                <w:sz w:val="28"/>
                <w:szCs w:val="28"/>
              </w:rPr>
              <w:t>зных продуктов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711D5">
              <w:rPr>
                <w:sz w:val="28"/>
                <w:szCs w:val="28"/>
              </w:rPr>
              <w:t xml:space="preserve">Пищевые продукты для </w:t>
            </w:r>
            <w:r>
              <w:rPr>
                <w:sz w:val="28"/>
                <w:szCs w:val="28"/>
              </w:rPr>
              <w:t xml:space="preserve">грудных </w:t>
            </w:r>
            <w:r w:rsidRPr="000711D5">
              <w:rPr>
                <w:sz w:val="28"/>
                <w:szCs w:val="28"/>
              </w:rPr>
              <w:t xml:space="preserve">детей </w:t>
            </w:r>
            <w:r w:rsidRPr="00EA7D01">
              <w:rPr>
                <w:sz w:val="28"/>
                <w:szCs w:val="28"/>
              </w:rPr>
              <w:t xml:space="preserve">и последующие </w:t>
            </w:r>
            <w:r>
              <w:rPr>
                <w:sz w:val="28"/>
                <w:szCs w:val="28"/>
              </w:rPr>
              <w:t>п</w:t>
            </w:r>
            <w:r w:rsidRPr="000711D5">
              <w:rPr>
                <w:sz w:val="28"/>
                <w:szCs w:val="28"/>
              </w:rPr>
              <w:t xml:space="preserve">ищевые продукты </w:t>
            </w:r>
            <w:r w:rsidRPr="00EA7D01">
              <w:rPr>
                <w:sz w:val="28"/>
                <w:szCs w:val="28"/>
              </w:rPr>
              <w:t>консервированные (в том числе молоко для грудных детей и последующее молоко), за исключением сухи</w:t>
            </w:r>
            <w:r>
              <w:rPr>
                <w:sz w:val="28"/>
                <w:szCs w:val="28"/>
              </w:rPr>
              <w:t>х и порошкообразных  продуктов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Диетические пищевые продукты для специальных медицинских целей, предназначенные</w:t>
            </w:r>
            <w:r>
              <w:rPr>
                <w:sz w:val="28"/>
                <w:szCs w:val="28"/>
              </w:rPr>
              <w:t xml:space="preserve">, в частности, </w:t>
            </w:r>
            <w:r w:rsidRPr="00EA7D01">
              <w:rPr>
                <w:sz w:val="28"/>
                <w:szCs w:val="28"/>
              </w:rPr>
              <w:t>для  грудных детей, консервированные, за исключением сух</w:t>
            </w:r>
            <w:r>
              <w:rPr>
                <w:sz w:val="28"/>
                <w:szCs w:val="28"/>
              </w:rPr>
              <w:t>их и порошкообразных продуктов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50</w:t>
            </w:r>
          </w:p>
        </w:tc>
      </w:tr>
    </w:tbl>
    <w:p w:rsidR="001B6250" w:rsidRPr="001B6250" w:rsidRDefault="001B6250" w:rsidP="001B6250">
      <w:pPr>
        <w:pStyle w:val="BodyTex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B6250" w:rsidRDefault="001B6250" w:rsidP="001B6250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D01">
        <w:rPr>
          <w:rFonts w:ascii="Times New Roman" w:hAnsi="Times New Roman"/>
          <w:b/>
          <w:bCs/>
          <w:sz w:val="28"/>
          <w:szCs w:val="28"/>
        </w:rPr>
        <w:t>Часть 5. Мышьяк (неорганический)</w:t>
      </w:r>
    </w:p>
    <w:p w:rsidR="001B6250" w:rsidRPr="00EA7D01" w:rsidRDefault="001B6250" w:rsidP="001B6250">
      <w:pPr>
        <w:pStyle w:val="BodyText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9345" w:type="dxa"/>
        <w:tblLayout w:type="fixed"/>
        <w:tblLook w:val="01E0"/>
      </w:tblPr>
      <w:tblGrid>
        <w:gridCol w:w="829"/>
        <w:gridCol w:w="6119"/>
        <w:gridCol w:w="2397"/>
      </w:tblGrid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 xml:space="preserve">Максимальные уровни (мг/кг влажного 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веса)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Не пропаренный молотый рис (полированный или белый рис)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E3F8B" w:rsidRDefault="001B6250" w:rsidP="00425BE9">
            <w:pPr>
              <w:ind w:firstLine="22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0,2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Пропаренный рис и ошелушенный рис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0,25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Рисовые вафли, листы из риса, рисовые соленные печенье и рисовые пирожные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E3F8B" w:rsidRDefault="001B6250" w:rsidP="00425BE9">
            <w:pPr>
              <w:ind w:firstLine="22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0,3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Рис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A7D01">
              <w:rPr>
                <w:sz w:val="28"/>
                <w:szCs w:val="28"/>
                <w:lang w:eastAsia="ru-RU"/>
              </w:rPr>
              <w:t xml:space="preserve"> предназначений для производства пищевых продуктов для </w:t>
            </w:r>
            <w:r w:rsidRPr="00EA7D01">
              <w:rPr>
                <w:sz w:val="28"/>
                <w:szCs w:val="28"/>
              </w:rPr>
              <w:t xml:space="preserve">грудных </w:t>
            </w:r>
            <w:r w:rsidRPr="00EA7D01">
              <w:rPr>
                <w:sz w:val="28"/>
                <w:szCs w:val="28"/>
                <w:lang w:eastAsia="ru-RU"/>
              </w:rPr>
              <w:t>и маленьких детей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E3F8B" w:rsidRDefault="001B6250" w:rsidP="00425BE9">
            <w:pPr>
              <w:ind w:firstLine="22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0,1</w:t>
            </w:r>
          </w:p>
        </w:tc>
      </w:tr>
    </w:tbl>
    <w:p w:rsidR="001B6250" w:rsidRPr="00EA7D01" w:rsidRDefault="001B6250" w:rsidP="001B6250">
      <w:pPr>
        <w:pStyle w:val="BodyText"/>
        <w:rPr>
          <w:b/>
          <w:szCs w:val="28"/>
        </w:rPr>
      </w:pPr>
    </w:p>
    <w:p w:rsidR="001B6250" w:rsidRDefault="001B6250" w:rsidP="001B6250">
      <w:pPr>
        <w:ind w:firstLine="0"/>
        <w:jc w:val="center"/>
        <w:rPr>
          <w:b/>
          <w:bCs/>
          <w:sz w:val="28"/>
          <w:szCs w:val="28"/>
        </w:rPr>
      </w:pPr>
      <w:r w:rsidRPr="00EA7D01">
        <w:rPr>
          <w:b/>
          <w:bCs/>
          <w:sz w:val="28"/>
          <w:szCs w:val="28"/>
        </w:rPr>
        <w:t xml:space="preserve">III. 3-монохлоропропан-1,2-диол (3-МХПД) </w:t>
      </w:r>
    </w:p>
    <w:p w:rsidR="001B6250" w:rsidRPr="00EA7D01" w:rsidRDefault="001B6250" w:rsidP="001B6250">
      <w:pPr>
        <w:ind w:firstLine="0"/>
        <w:jc w:val="center"/>
        <w:rPr>
          <w:b/>
          <w:bCs/>
          <w:sz w:val="28"/>
          <w:szCs w:val="28"/>
        </w:rPr>
      </w:pPr>
    </w:p>
    <w:tbl>
      <w:tblPr>
        <w:tblW w:w="9345" w:type="dxa"/>
        <w:tblLayout w:type="fixed"/>
        <w:tblLook w:val="01E0"/>
      </w:tblPr>
      <w:tblGrid>
        <w:gridCol w:w="829"/>
        <w:gridCol w:w="6119"/>
        <w:gridCol w:w="2397"/>
      </w:tblGrid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 xml:space="preserve">Максимальные уровни (мг/кг влажного 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napToGrid w:val="0"/>
                <w:sz w:val="28"/>
                <w:szCs w:val="28"/>
              </w:rPr>
              <w:t>веса)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Белок растительный гидролизированный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Соевый соус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20</w:t>
            </w:r>
          </w:p>
        </w:tc>
      </w:tr>
    </w:tbl>
    <w:p w:rsidR="001B6250" w:rsidRPr="00EA7D01" w:rsidRDefault="001B6250" w:rsidP="001B6250">
      <w:pPr>
        <w:pStyle w:val="BodyText"/>
        <w:rPr>
          <w:b/>
          <w:snapToGrid w:val="0"/>
          <w:szCs w:val="28"/>
        </w:rPr>
      </w:pPr>
    </w:p>
    <w:p w:rsidR="001B6250" w:rsidRDefault="001B6250" w:rsidP="001B6250">
      <w:pPr>
        <w:jc w:val="center"/>
        <w:rPr>
          <w:b/>
          <w:bCs/>
          <w:sz w:val="28"/>
          <w:szCs w:val="28"/>
        </w:rPr>
      </w:pPr>
      <w:r w:rsidRPr="00EA7D01">
        <w:rPr>
          <w:b/>
          <w:bCs/>
          <w:sz w:val="28"/>
          <w:szCs w:val="28"/>
        </w:rPr>
        <w:t>IV. Диоксины и полихлорированные бифенилы (ПХБ)</w:t>
      </w:r>
    </w:p>
    <w:p w:rsidR="001B6250" w:rsidRPr="00EA7D01" w:rsidRDefault="001B6250" w:rsidP="001B625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934"/>
        <w:gridCol w:w="1962"/>
        <w:gridCol w:w="1827"/>
        <w:gridCol w:w="1816"/>
      </w:tblGrid>
      <w:tr w:rsidR="001B6250" w:rsidRPr="00EA7D01" w:rsidTr="00425BE9">
        <w:trPr>
          <w:trHeight w:val="556"/>
        </w:trPr>
        <w:tc>
          <w:tcPr>
            <w:tcW w:w="805" w:type="dxa"/>
          </w:tcPr>
          <w:p w:rsidR="001B6250" w:rsidRPr="00EA7D01" w:rsidRDefault="001B6250" w:rsidP="00425BE9">
            <w:pPr>
              <w:ind w:firstLine="0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4" w:type="dxa"/>
            <w:vMerge w:val="restart"/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b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5605" w:type="dxa"/>
            <w:gridSpan w:val="3"/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b/>
                <w:bCs/>
                <w:sz w:val="28"/>
                <w:szCs w:val="28"/>
              </w:rPr>
              <w:t>Максимальные уровни</w:t>
            </w:r>
          </w:p>
        </w:tc>
      </w:tr>
      <w:tr w:rsidR="001B6250" w:rsidRPr="00EA7D01" w:rsidTr="00425BE9">
        <w:tc>
          <w:tcPr>
            <w:tcW w:w="805" w:type="dxa"/>
          </w:tcPr>
          <w:p w:rsidR="001B6250" w:rsidRPr="00EA7D01" w:rsidRDefault="001B6250" w:rsidP="00425BE9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  <w:vMerge/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A7D01">
              <w:rPr>
                <w:b/>
                <w:bCs/>
                <w:sz w:val="28"/>
                <w:szCs w:val="28"/>
              </w:rPr>
              <w:t>Сумма диоксинов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b/>
                <w:bCs/>
                <w:sz w:val="28"/>
                <w:szCs w:val="28"/>
              </w:rPr>
              <w:t>(ВОЗ -ПХДД/Ф-ФТЭ)</w:t>
            </w:r>
          </w:p>
        </w:tc>
        <w:tc>
          <w:tcPr>
            <w:tcW w:w="1827" w:type="dxa"/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A7D01">
              <w:rPr>
                <w:b/>
                <w:bCs/>
                <w:sz w:val="28"/>
                <w:szCs w:val="28"/>
              </w:rPr>
              <w:t>Сумма диоксинов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b/>
                <w:bCs/>
                <w:sz w:val="28"/>
                <w:szCs w:val="28"/>
              </w:rPr>
              <w:t>(ВОЗ -ПХДД/Ф-ПХБ-ФТЭ)</w:t>
            </w:r>
          </w:p>
        </w:tc>
        <w:tc>
          <w:tcPr>
            <w:tcW w:w="1816" w:type="dxa"/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A7D01">
              <w:rPr>
                <w:b/>
                <w:bCs/>
                <w:sz w:val="28"/>
                <w:szCs w:val="28"/>
              </w:rPr>
              <w:t>Сумма ПХБ28, ПХБ52, ПХБ101, ПХБ138, ПХБ153 и ПХБ180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b/>
                <w:bCs/>
                <w:sz w:val="28"/>
                <w:szCs w:val="28"/>
              </w:rPr>
              <w:t>(</w:t>
            </w:r>
            <w:r w:rsidRPr="00EA7D01">
              <w:rPr>
                <w:b/>
                <w:bCs/>
                <w:sz w:val="28"/>
                <w:szCs w:val="28"/>
                <w:lang w:eastAsia="ru-RU"/>
              </w:rPr>
              <w:t>ICES – 6)</w:t>
            </w:r>
          </w:p>
        </w:tc>
      </w:tr>
      <w:tr w:rsidR="001B6250" w:rsidRPr="00EA7D01" w:rsidTr="00425BE9">
        <w:tc>
          <w:tcPr>
            <w:tcW w:w="805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Мясо и мясные продукты (без съедобных потрохов)  следующих животных:</w:t>
            </w: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- говяжьи и бараньи</w:t>
            </w: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домашней </w:t>
            </w:r>
            <w:r w:rsidRPr="00EA7D01">
              <w:rPr>
                <w:sz w:val="28"/>
                <w:szCs w:val="28"/>
              </w:rPr>
              <w:t>птицы</w:t>
            </w: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- свиные</w:t>
            </w:r>
          </w:p>
          <w:p w:rsidR="001B6250" w:rsidRPr="00EA7D01" w:rsidRDefault="001B6250" w:rsidP="00425BE9">
            <w:pPr>
              <w:ind w:firstLine="0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2,5 </w:t>
            </w:r>
            <w:r w:rsidRPr="00EA7D01">
              <w:rPr>
                <w:sz w:val="28"/>
                <w:szCs w:val="28"/>
              </w:rPr>
              <w:t>пг/г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жира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1,75 </w:t>
            </w:r>
            <w:r w:rsidRPr="00EA7D01">
              <w:rPr>
                <w:sz w:val="28"/>
                <w:szCs w:val="28"/>
              </w:rPr>
              <w:t>пг/г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жира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1,0 пг/г жира</w:t>
            </w:r>
          </w:p>
        </w:tc>
        <w:tc>
          <w:tcPr>
            <w:tcW w:w="1827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4,0 пг/г жира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3,0 пг/г жира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1,25 пг/г жира</w:t>
            </w:r>
          </w:p>
        </w:tc>
        <w:tc>
          <w:tcPr>
            <w:tcW w:w="1816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40 нг/г жира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40 нг/г жира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40 нг/г жира</w:t>
            </w:r>
          </w:p>
        </w:tc>
      </w:tr>
      <w:tr w:rsidR="001B6250" w:rsidRPr="00EA7D01" w:rsidTr="00425BE9">
        <w:tc>
          <w:tcPr>
            <w:tcW w:w="805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 xml:space="preserve">Печень наземных </w:t>
            </w:r>
            <w:r w:rsidRPr="00EA7D01">
              <w:rPr>
                <w:sz w:val="28"/>
                <w:szCs w:val="28"/>
              </w:rPr>
              <w:lastRenderedPageBreak/>
              <w:t xml:space="preserve">животных, указанных в пункте 124, за исключением </w:t>
            </w:r>
            <w:r>
              <w:rPr>
                <w:sz w:val="28"/>
                <w:szCs w:val="28"/>
              </w:rPr>
              <w:t>бараньей</w:t>
            </w:r>
            <w:r w:rsidRPr="00EA7D01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чени </w:t>
            </w:r>
            <w:r w:rsidRPr="00EA7D01">
              <w:rPr>
                <w:sz w:val="28"/>
                <w:szCs w:val="28"/>
              </w:rPr>
              <w:t>и продукт</w:t>
            </w:r>
            <w:r>
              <w:rPr>
                <w:sz w:val="28"/>
                <w:szCs w:val="28"/>
              </w:rPr>
              <w:t>ов</w:t>
            </w:r>
            <w:r w:rsidRPr="00EA7D01">
              <w:rPr>
                <w:sz w:val="28"/>
                <w:szCs w:val="28"/>
              </w:rPr>
              <w:t xml:space="preserve">, полученных из нее </w:t>
            </w:r>
          </w:p>
        </w:tc>
        <w:tc>
          <w:tcPr>
            <w:tcW w:w="196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lastRenderedPageBreak/>
              <w:t xml:space="preserve">0,30 пг/г </w:t>
            </w:r>
            <w:r w:rsidRPr="00EA7D01">
              <w:rPr>
                <w:sz w:val="28"/>
                <w:szCs w:val="28"/>
                <w:lang w:eastAsia="ru-RU"/>
              </w:rPr>
              <w:lastRenderedPageBreak/>
              <w:t xml:space="preserve">влажного веса </w:t>
            </w:r>
          </w:p>
        </w:tc>
        <w:tc>
          <w:tcPr>
            <w:tcW w:w="1827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lastRenderedPageBreak/>
              <w:t xml:space="preserve">0,50 пг/г </w:t>
            </w:r>
            <w:r w:rsidRPr="00EA7D01">
              <w:rPr>
                <w:sz w:val="28"/>
                <w:szCs w:val="28"/>
                <w:lang w:eastAsia="ru-RU"/>
              </w:rPr>
              <w:lastRenderedPageBreak/>
              <w:t xml:space="preserve">влажного веса </w:t>
            </w:r>
          </w:p>
        </w:tc>
        <w:tc>
          <w:tcPr>
            <w:tcW w:w="1816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lastRenderedPageBreak/>
              <w:t xml:space="preserve">3,0 нг/г </w:t>
            </w:r>
            <w:r w:rsidRPr="00EA7D01">
              <w:rPr>
                <w:sz w:val="28"/>
                <w:szCs w:val="28"/>
                <w:lang w:eastAsia="ru-RU"/>
              </w:rPr>
              <w:lastRenderedPageBreak/>
              <w:t xml:space="preserve">влажного веса </w:t>
            </w:r>
          </w:p>
        </w:tc>
      </w:tr>
      <w:tr w:rsidR="001B6250" w:rsidRPr="00EA7D01" w:rsidTr="00425BE9">
        <w:tc>
          <w:tcPr>
            <w:tcW w:w="805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</w:t>
            </w:r>
            <w:r w:rsidRPr="00EA7D01">
              <w:rPr>
                <w:sz w:val="28"/>
                <w:szCs w:val="28"/>
              </w:rPr>
              <w:t>арань</w:t>
            </w:r>
            <w:r>
              <w:rPr>
                <w:sz w:val="28"/>
                <w:szCs w:val="28"/>
              </w:rPr>
              <w:t>яп</w:t>
            </w:r>
            <w:r w:rsidRPr="00EA7D01">
              <w:rPr>
                <w:sz w:val="28"/>
                <w:szCs w:val="28"/>
              </w:rPr>
              <w:t>ечень  и продукты</w:t>
            </w:r>
            <w:r>
              <w:rPr>
                <w:sz w:val="28"/>
                <w:szCs w:val="28"/>
              </w:rPr>
              <w:t>,</w:t>
            </w:r>
            <w:r w:rsidRPr="00EA7D01">
              <w:rPr>
                <w:sz w:val="28"/>
                <w:szCs w:val="28"/>
              </w:rPr>
              <w:t xml:space="preserve"> полученны</w:t>
            </w:r>
            <w:r>
              <w:rPr>
                <w:sz w:val="28"/>
                <w:szCs w:val="28"/>
              </w:rPr>
              <w:t>е</w:t>
            </w:r>
            <w:r w:rsidRPr="00EA7D01">
              <w:rPr>
                <w:sz w:val="28"/>
                <w:szCs w:val="28"/>
              </w:rPr>
              <w:t xml:space="preserve"> из нее</w:t>
            </w:r>
          </w:p>
        </w:tc>
        <w:tc>
          <w:tcPr>
            <w:tcW w:w="196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1,25 пг/г влажного веса </w:t>
            </w:r>
          </w:p>
        </w:tc>
        <w:tc>
          <w:tcPr>
            <w:tcW w:w="1827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2,00 пг/г влажного веса </w:t>
            </w:r>
          </w:p>
        </w:tc>
        <w:tc>
          <w:tcPr>
            <w:tcW w:w="1816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3,0 нг/г влажного веса </w:t>
            </w:r>
          </w:p>
        </w:tc>
      </w:tr>
      <w:tr w:rsidR="001B6250" w:rsidRPr="00EA7D01" w:rsidTr="00425BE9">
        <w:tc>
          <w:tcPr>
            <w:tcW w:w="805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Мясо рыбы,  продукты из рыбы и продукты, полученные из н</w:t>
            </w:r>
            <w:r>
              <w:rPr>
                <w:sz w:val="28"/>
                <w:szCs w:val="28"/>
              </w:rPr>
              <w:t>ее,</w:t>
            </w:r>
            <w:r w:rsidRPr="00EA7D01">
              <w:rPr>
                <w:sz w:val="28"/>
                <w:szCs w:val="28"/>
              </w:rPr>
              <w:t xml:space="preserve"> за исключением: </w:t>
            </w:r>
          </w:p>
          <w:p w:rsidR="001B6250" w:rsidRPr="00EA7D01" w:rsidRDefault="001B6250" w:rsidP="00425BE9">
            <w:pPr>
              <w:ind w:left="329" w:hanging="141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- дикого пойманного уг</w:t>
            </w:r>
            <w:r>
              <w:rPr>
                <w:sz w:val="28"/>
                <w:szCs w:val="28"/>
              </w:rPr>
              <w:t>ря;</w:t>
            </w:r>
          </w:p>
          <w:p w:rsidR="001B6250" w:rsidRPr="00EA7D01" w:rsidRDefault="001B6250" w:rsidP="00425BE9">
            <w:pPr>
              <w:ind w:left="329" w:hanging="141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 xml:space="preserve">- дикой пойманной колючей акулы-катран </w:t>
            </w:r>
            <w:r w:rsidRPr="00EA7D01">
              <w:rPr>
                <w:sz w:val="28"/>
                <w:szCs w:val="28"/>
                <w:lang w:eastAsia="ru-RU"/>
              </w:rPr>
              <w:t>(</w:t>
            </w:r>
            <w:r w:rsidRPr="00EA7D01">
              <w:rPr>
                <w:i/>
                <w:iCs/>
                <w:sz w:val="28"/>
                <w:szCs w:val="28"/>
                <w:lang w:eastAsia="ru-RU"/>
              </w:rPr>
              <w:t>Squalusacanthias</w:t>
            </w:r>
            <w:r w:rsidRPr="00EA7D01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1B6250" w:rsidRPr="00EA7D01" w:rsidRDefault="001B6250" w:rsidP="00425BE9">
            <w:pPr>
              <w:ind w:left="471" w:hanging="283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- дик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EA7D01">
              <w:rPr>
                <w:sz w:val="28"/>
                <w:szCs w:val="28"/>
                <w:lang w:eastAsia="ru-RU"/>
              </w:rPr>
              <w:t xml:space="preserve"> пойманн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EA7D01">
              <w:rPr>
                <w:sz w:val="28"/>
                <w:szCs w:val="28"/>
                <w:lang w:eastAsia="ru-RU"/>
              </w:rPr>
              <w:t xml:space="preserve"> пресноводн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EA7D01">
              <w:rPr>
                <w:sz w:val="28"/>
                <w:szCs w:val="28"/>
                <w:lang w:eastAsia="ru-RU"/>
              </w:rPr>
              <w:t xml:space="preserve"> рыб</w:t>
            </w:r>
            <w:r>
              <w:rPr>
                <w:sz w:val="28"/>
                <w:szCs w:val="28"/>
                <w:lang w:eastAsia="ru-RU"/>
              </w:rPr>
              <w:t>ы (</w:t>
            </w:r>
            <w:r w:rsidRPr="00EA7D01">
              <w:rPr>
                <w:sz w:val="28"/>
                <w:szCs w:val="28"/>
                <w:lang w:eastAsia="ru-RU"/>
              </w:rPr>
              <w:t>за исключением видов костисты</w:t>
            </w:r>
            <w:r>
              <w:rPr>
                <w:sz w:val="28"/>
                <w:szCs w:val="28"/>
                <w:lang w:eastAsia="ru-RU"/>
              </w:rPr>
              <w:t>х рыб, пойманных в пресной воде);</w:t>
            </w:r>
          </w:p>
          <w:p w:rsidR="001B6250" w:rsidRDefault="001B6250" w:rsidP="00425BE9">
            <w:pPr>
              <w:ind w:left="471" w:hanging="283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- </w:t>
            </w:r>
            <w:r w:rsidRPr="00EA7D01">
              <w:rPr>
                <w:sz w:val="28"/>
                <w:szCs w:val="28"/>
              </w:rPr>
              <w:t>печен</w:t>
            </w:r>
            <w:r>
              <w:rPr>
                <w:sz w:val="28"/>
                <w:szCs w:val="28"/>
              </w:rPr>
              <w:t>и</w:t>
            </w:r>
            <w:r w:rsidRPr="00EA7D01">
              <w:rPr>
                <w:sz w:val="28"/>
                <w:szCs w:val="28"/>
              </w:rPr>
              <w:t xml:space="preserve"> рыбы и продукт</w:t>
            </w:r>
            <w:r>
              <w:rPr>
                <w:sz w:val="28"/>
                <w:szCs w:val="28"/>
              </w:rPr>
              <w:t>ов, полученных из нее;</w:t>
            </w:r>
          </w:p>
          <w:p w:rsidR="001B6250" w:rsidRPr="00EA7D01" w:rsidRDefault="001B6250" w:rsidP="00425BE9">
            <w:pPr>
              <w:ind w:left="471" w:hanging="283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- рыб</w:t>
            </w:r>
            <w:r>
              <w:rPr>
                <w:sz w:val="28"/>
                <w:szCs w:val="28"/>
              </w:rPr>
              <w:t>ьего</w:t>
            </w:r>
            <w:r w:rsidRPr="00EA7D01">
              <w:rPr>
                <w:sz w:val="28"/>
                <w:szCs w:val="28"/>
              </w:rPr>
              <w:t xml:space="preserve"> жир</w:t>
            </w:r>
            <w:r>
              <w:rPr>
                <w:sz w:val="28"/>
                <w:szCs w:val="28"/>
              </w:rPr>
              <w:t>а</w:t>
            </w:r>
            <w:r w:rsidRPr="00EA7D01">
              <w:rPr>
                <w:sz w:val="28"/>
                <w:szCs w:val="28"/>
              </w:rPr>
              <w:t>.</w:t>
            </w: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 xml:space="preserve">Максимальный уровень для ракообразных </w:t>
            </w:r>
            <w:r>
              <w:rPr>
                <w:sz w:val="28"/>
                <w:szCs w:val="28"/>
              </w:rPr>
              <w:t>применяется</w:t>
            </w:r>
            <w:r w:rsidRPr="00EA7D01">
              <w:rPr>
                <w:sz w:val="28"/>
                <w:szCs w:val="28"/>
              </w:rPr>
              <w:t xml:space="preserve"> к мышц</w:t>
            </w:r>
            <w:r>
              <w:rPr>
                <w:sz w:val="28"/>
                <w:szCs w:val="28"/>
              </w:rPr>
              <w:t>амаппендикса</w:t>
            </w:r>
            <w:r w:rsidRPr="00EA7D01">
              <w:rPr>
                <w:sz w:val="28"/>
                <w:szCs w:val="28"/>
              </w:rPr>
              <w:t xml:space="preserve"> и живота.</w:t>
            </w: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B6142D">
              <w:rPr>
                <w:sz w:val="28"/>
                <w:szCs w:val="28"/>
              </w:rPr>
              <w:t>В случае крабов и аналогичных ракообразных (</w:t>
            </w:r>
            <w:r w:rsidRPr="00B6142D">
              <w:rPr>
                <w:i/>
                <w:sz w:val="28"/>
                <w:szCs w:val="28"/>
              </w:rPr>
              <w:t>Brachyura и Anomura</w:t>
            </w:r>
            <w:r w:rsidRPr="00B6142D">
              <w:rPr>
                <w:sz w:val="28"/>
                <w:szCs w:val="28"/>
              </w:rPr>
              <w:t xml:space="preserve">) </w:t>
            </w:r>
            <w:r w:rsidRPr="00B6142D">
              <w:rPr>
                <w:sz w:val="28"/>
                <w:szCs w:val="28"/>
              </w:rPr>
              <w:lastRenderedPageBreak/>
              <w:t xml:space="preserve">максимальный уровень применяется </w:t>
            </w:r>
            <w:r>
              <w:rPr>
                <w:sz w:val="28"/>
                <w:szCs w:val="28"/>
              </w:rPr>
              <w:t>к мышцам аппендикса</w:t>
            </w:r>
          </w:p>
        </w:tc>
        <w:tc>
          <w:tcPr>
            <w:tcW w:w="196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lastRenderedPageBreak/>
              <w:t xml:space="preserve">3,5 пг/г влажного веса </w:t>
            </w:r>
          </w:p>
        </w:tc>
        <w:tc>
          <w:tcPr>
            <w:tcW w:w="1827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6,5 пг/г влажного веса </w:t>
            </w:r>
          </w:p>
        </w:tc>
        <w:tc>
          <w:tcPr>
            <w:tcW w:w="1816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75 нг/г влажного веса </w:t>
            </w:r>
          </w:p>
        </w:tc>
      </w:tr>
      <w:tr w:rsidR="001B6250" w:rsidRPr="00EA7D01" w:rsidTr="00425BE9">
        <w:tc>
          <w:tcPr>
            <w:tcW w:w="805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Мясо дикой пойманной пресноводной рыбы, за исключением видов костистых рыб, пойманных в пресной воде и </w:t>
            </w:r>
            <w:r w:rsidRPr="00EA7D01">
              <w:rPr>
                <w:sz w:val="28"/>
                <w:szCs w:val="28"/>
              </w:rPr>
              <w:t>продукт</w:t>
            </w:r>
            <w:r>
              <w:rPr>
                <w:sz w:val="28"/>
                <w:szCs w:val="28"/>
              </w:rPr>
              <w:t>ов</w:t>
            </w:r>
            <w:r w:rsidRPr="00EA7D01">
              <w:rPr>
                <w:sz w:val="28"/>
                <w:szCs w:val="28"/>
              </w:rPr>
              <w:t>, полученны</w:t>
            </w:r>
            <w:r>
              <w:rPr>
                <w:sz w:val="28"/>
                <w:szCs w:val="28"/>
              </w:rPr>
              <w:t>х</w:t>
            </w:r>
            <w:r w:rsidRPr="00EA7D01">
              <w:rPr>
                <w:sz w:val="28"/>
                <w:szCs w:val="28"/>
              </w:rPr>
              <w:t xml:space="preserve"> из них</w:t>
            </w:r>
          </w:p>
        </w:tc>
        <w:tc>
          <w:tcPr>
            <w:tcW w:w="196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3,5 пг/г влажного веса </w:t>
            </w:r>
          </w:p>
        </w:tc>
        <w:tc>
          <w:tcPr>
            <w:tcW w:w="1827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6,5 пг/г влажного веса </w:t>
            </w:r>
          </w:p>
        </w:tc>
        <w:tc>
          <w:tcPr>
            <w:tcW w:w="1816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125 нг/г влажного веса </w:t>
            </w:r>
          </w:p>
        </w:tc>
      </w:tr>
      <w:tr w:rsidR="001B6250" w:rsidRPr="00EA7D01" w:rsidTr="00425BE9">
        <w:tc>
          <w:tcPr>
            <w:tcW w:w="805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Мясо дикой пойманной колючей акулы-катрана (</w:t>
            </w:r>
            <w:r w:rsidRPr="00EA7D01">
              <w:rPr>
                <w:i/>
                <w:sz w:val="28"/>
                <w:szCs w:val="28"/>
                <w:lang w:eastAsia="ru-RU"/>
              </w:rPr>
              <w:t>Squalusacanthias</w:t>
            </w:r>
            <w:r w:rsidRPr="00EA7D01">
              <w:rPr>
                <w:sz w:val="28"/>
                <w:szCs w:val="28"/>
                <w:lang w:eastAsia="ru-RU"/>
              </w:rPr>
              <w:t xml:space="preserve">) и продукты, </w:t>
            </w:r>
            <w:r>
              <w:rPr>
                <w:sz w:val="28"/>
                <w:szCs w:val="28"/>
              </w:rPr>
              <w:t>полученные из нее</w:t>
            </w:r>
          </w:p>
        </w:tc>
        <w:tc>
          <w:tcPr>
            <w:tcW w:w="196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3,5 </w:t>
            </w:r>
            <w:r w:rsidRPr="00051B7D">
              <w:rPr>
                <w:sz w:val="28"/>
                <w:szCs w:val="28"/>
                <w:lang w:eastAsia="ru-RU"/>
              </w:rPr>
              <w:t xml:space="preserve">пг/г влажного веса </w:t>
            </w:r>
          </w:p>
        </w:tc>
        <w:tc>
          <w:tcPr>
            <w:tcW w:w="1827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6,5 </w:t>
            </w:r>
            <w:r w:rsidRPr="00051B7D">
              <w:rPr>
                <w:sz w:val="28"/>
                <w:szCs w:val="28"/>
                <w:lang w:eastAsia="ru-RU"/>
              </w:rPr>
              <w:t xml:space="preserve">пг/г влажного веса </w:t>
            </w:r>
          </w:p>
        </w:tc>
        <w:tc>
          <w:tcPr>
            <w:tcW w:w="1816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200 </w:t>
            </w:r>
            <w:r w:rsidRPr="00051B7D">
              <w:rPr>
                <w:sz w:val="28"/>
                <w:szCs w:val="28"/>
                <w:lang w:eastAsia="ru-RU"/>
              </w:rPr>
              <w:t xml:space="preserve">нг/г влажного веса </w:t>
            </w:r>
          </w:p>
        </w:tc>
      </w:tr>
      <w:tr w:rsidR="001B6250" w:rsidRPr="00EA7D01" w:rsidTr="00425BE9">
        <w:tc>
          <w:tcPr>
            <w:tcW w:w="805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Мясо дикого пойманного угря (</w:t>
            </w:r>
            <w:r w:rsidRPr="00366AAE">
              <w:rPr>
                <w:i/>
                <w:iCs/>
                <w:sz w:val="28"/>
                <w:szCs w:val="28"/>
                <w:lang w:eastAsia="ru-RU"/>
              </w:rPr>
              <w:t>Anquillaanquilla</w:t>
            </w:r>
            <w:r w:rsidRPr="00EA7D01">
              <w:rPr>
                <w:sz w:val="28"/>
                <w:szCs w:val="28"/>
                <w:lang w:eastAsia="ru-RU"/>
              </w:rPr>
              <w:t>) и продукты,</w:t>
            </w:r>
            <w:r>
              <w:rPr>
                <w:sz w:val="28"/>
                <w:szCs w:val="28"/>
              </w:rPr>
              <w:t xml:space="preserve"> полученные из него</w:t>
            </w:r>
          </w:p>
        </w:tc>
        <w:tc>
          <w:tcPr>
            <w:tcW w:w="196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3,5 пг/г влажного веса </w:t>
            </w:r>
          </w:p>
        </w:tc>
        <w:tc>
          <w:tcPr>
            <w:tcW w:w="1827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10,0 пг/г влажного веса </w:t>
            </w:r>
          </w:p>
        </w:tc>
        <w:tc>
          <w:tcPr>
            <w:tcW w:w="1816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300 нг/г влажного веса </w:t>
            </w:r>
          </w:p>
        </w:tc>
      </w:tr>
      <w:tr w:rsidR="001B6250" w:rsidRPr="00EA7D01" w:rsidTr="00425BE9">
        <w:tc>
          <w:tcPr>
            <w:tcW w:w="805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Печень рыбы и продукты</w:t>
            </w:r>
            <w:r>
              <w:rPr>
                <w:sz w:val="28"/>
                <w:szCs w:val="28"/>
              </w:rPr>
              <w:t>, полученные из н</w:t>
            </w:r>
            <w:r w:rsidRPr="00EA7D01">
              <w:rPr>
                <w:sz w:val="28"/>
                <w:szCs w:val="28"/>
              </w:rPr>
              <w:t>ее, за исключением рыбьего жира, указанного в пункте 132. Для консервов из печени рыбы максимальный уровень применяется ко всему съедобному содержимому консервы</w:t>
            </w:r>
          </w:p>
        </w:tc>
        <w:tc>
          <w:tcPr>
            <w:tcW w:w="196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827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20,0 пг/г влажного веса </w:t>
            </w:r>
          </w:p>
        </w:tc>
        <w:tc>
          <w:tcPr>
            <w:tcW w:w="1816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200 нг/г влажного веса </w:t>
            </w:r>
          </w:p>
        </w:tc>
      </w:tr>
      <w:tr w:rsidR="001B6250" w:rsidRPr="00EA7D01" w:rsidTr="00425BE9">
        <w:tc>
          <w:tcPr>
            <w:tcW w:w="805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950112">
              <w:rPr>
                <w:sz w:val="28"/>
                <w:szCs w:val="28"/>
              </w:rPr>
              <w:t xml:space="preserve">Рыбий жир (жир из мяса рыб, жир из печени рыб и жир других морских обитателей, предназначенных для употребления в пищу </w:t>
            </w:r>
            <w:r w:rsidRPr="00950112">
              <w:rPr>
                <w:sz w:val="28"/>
                <w:szCs w:val="28"/>
              </w:rPr>
              <w:lastRenderedPageBreak/>
              <w:t>человек</w:t>
            </w:r>
            <w:r>
              <w:rPr>
                <w:sz w:val="28"/>
                <w:szCs w:val="28"/>
              </w:rPr>
              <w:t>ом</w:t>
            </w:r>
            <w:r w:rsidRPr="00950112">
              <w:rPr>
                <w:sz w:val="28"/>
                <w:szCs w:val="28"/>
              </w:rPr>
              <w:t>)</w:t>
            </w:r>
          </w:p>
        </w:tc>
        <w:tc>
          <w:tcPr>
            <w:tcW w:w="196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lastRenderedPageBreak/>
              <w:t>1,75 пг/г жира</w:t>
            </w:r>
          </w:p>
        </w:tc>
        <w:tc>
          <w:tcPr>
            <w:tcW w:w="1827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6,0 пг/г жира</w:t>
            </w:r>
          </w:p>
        </w:tc>
        <w:tc>
          <w:tcPr>
            <w:tcW w:w="1816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200 нг/г жира</w:t>
            </w:r>
          </w:p>
        </w:tc>
      </w:tr>
      <w:tr w:rsidR="001B6250" w:rsidRPr="00EA7D01" w:rsidTr="00425BE9">
        <w:tc>
          <w:tcPr>
            <w:tcW w:w="805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Сырое молоко и молочные продукты, включая жир масла</w:t>
            </w:r>
          </w:p>
        </w:tc>
        <w:tc>
          <w:tcPr>
            <w:tcW w:w="196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2,5 пг/г жира</w:t>
            </w:r>
          </w:p>
        </w:tc>
        <w:tc>
          <w:tcPr>
            <w:tcW w:w="1827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5,5 пг/г жира</w:t>
            </w:r>
          </w:p>
        </w:tc>
        <w:tc>
          <w:tcPr>
            <w:tcW w:w="1816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40 нг/г жира</w:t>
            </w:r>
          </w:p>
        </w:tc>
      </w:tr>
      <w:tr w:rsidR="001B6250" w:rsidRPr="00EA7D01" w:rsidTr="00425BE9">
        <w:tc>
          <w:tcPr>
            <w:tcW w:w="805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Куриные яйца и продукты </w:t>
            </w:r>
            <w:r>
              <w:rPr>
                <w:sz w:val="28"/>
                <w:szCs w:val="28"/>
                <w:lang w:eastAsia="ru-RU"/>
              </w:rPr>
              <w:t xml:space="preserve">из </w:t>
            </w:r>
            <w:r w:rsidRPr="00EA7D01">
              <w:rPr>
                <w:sz w:val="28"/>
                <w:szCs w:val="28"/>
                <w:lang w:eastAsia="ru-RU"/>
              </w:rPr>
              <w:t>яи</w:t>
            </w:r>
            <w:r>
              <w:rPr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196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2,5 пг/г жира</w:t>
            </w:r>
          </w:p>
        </w:tc>
        <w:tc>
          <w:tcPr>
            <w:tcW w:w="1827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5,0 пг/г жира</w:t>
            </w:r>
          </w:p>
        </w:tc>
        <w:tc>
          <w:tcPr>
            <w:tcW w:w="1816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40 нг/г жира </w:t>
            </w:r>
            <w:hyperlink r:id="rId5" w:anchor="E0086" w:history="1"/>
          </w:p>
        </w:tc>
      </w:tr>
      <w:tr w:rsidR="001B6250" w:rsidRPr="00EA7D01" w:rsidTr="00425BE9">
        <w:tc>
          <w:tcPr>
            <w:tcW w:w="805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Жир следующих животных:</w:t>
            </w: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- говяжий и бараний</w:t>
            </w: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домашней </w:t>
            </w:r>
            <w:r w:rsidRPr="00EA7D01">
              <w:rPr>
                <w:sz w:val="28"/>
                <w:szCs w:val="28"/>
              </w:rPr>
              <w:t>птицы</w:t>
            </w: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- свиной</w:t>
            </w: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2,5 пг/г жира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1,75 пг/г жира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1,0 пг/г жира</w:t>
            </w:r>
          </w:p>
        </w:tc>
        <w:tc>
          <w:tcPr>
            <w:tcW w:w="1827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4,0 пг/г жира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3,0 пг/г жира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1,25 пг/г жира</w:t>
            </w:r>
          </w:p>
        </w:tc>
        <w:tc>
          <w:tcPr>
            <w:tcW w:w="1816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40 нг/г жира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40 нг/г жира</w:t>
            </w: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40 нг/г жира</w:t>
            </w:r>
          </w:p>
        </w:tc>
      </w:tr>
      <w:tr w:rsidR="001B6250" w:rsidRPr="00EA7D01" w:rsidTr="00425BE9">
        <w:tc>
          <w:tcPr>
            <w:tcW w:w="805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Смесь животных жиров</w:t>
            </w:r>
          </w:p>
        </w:tc>
        <w:tc>
          <w:tcPr>
            <w:tcW w:w="196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1,5 пг/г жира</w:t>
            </w:r>
          </w:p>
        </w:tc>
        <w:tc>
          <w:tcPr>
            <w:tcW w:w="1827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2,5 пг/г жира</w:t>
            </w:r>
          </w:p>
        </w:tc>
        <w:tc>
          <w:tcPr>
            <w:tcW w:w="1816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40 нг/г жира</w:t>
            </w:r>
          </w:p>
        </w:tc>
      </w:tr>
      <w:tr w:rsidR="001B6250" w:rsidRPr="00EA7D01" w:rsidTr="00425BE9">
        <w:tc>
          <w:tcPr>
            <w:tcW w:w="805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Растительные масла и жиры</w:t>
            </w:r>
          </w:p>
        </w:tc>
        <w:tc>
          <w:tcPr>
            <w:tcW w:w="196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0,75 пг/г жира</w:t>
            </w:r>
          </w:p>
        </w:tc>
        <w:tc>
          <w:tcPr>
            <w:tcW w:w="1827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1,25 пг/г жира</w:t>
            </w:r>
          </w:p>
        </w:tc>
        <w:tc>
          <w:tcPr>
            <w:tcW w:w="1816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40 нг/г жира</w:t>
            </w:r>
          </w:p>
        </w:tc>
      </w:tr>
      <w:tr w:rsidR="001B6250" w:rsidRPr="00EA7D01" w:rsidTr="00425BE9">
        <w:tc>
          <w:tcPr>
            <w:tcW w:w="805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4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Пищевые продукты, предназначенные для </w:t>
            </w:r>
            <w:r w:rsidRPr="00EA7D01">
              <w:rPr>
                <w:snapToGrid w:val="0"/>
                <w:sz w:val="28"/>
                <w:szCs w:val="28"/>
              </w:rPr>
              <w:t>грудных детей</w:t>
            </w:r>
            <w:r w:rsidRPr="00EA7D01">
              <w:rPr>
                <w:sz w:val="28"/>
                <w:szCs w:val="28"/>
                <w:lang w:eastAsia="ru-RU"/>
              </w:rPr>
              <w:t xml:space="preserve"> и детей младшего возраста</w:t>
            </w:r>
          </w:p>
        </w:tc>
        <w:tc>
          <w:tcPr>
            <w:tcW w:w="196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0,1 пг/г влажного веса </w:t>
            </w:r>
          </w:p>
        </w:tc>
        <w:tc>
          <w:tcPr>
            <w:tcW w:w="1827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0,2 пг/г влажного веса </w:t>
            </w:r>
          </w:p>
        </w:tc>
        <w:tc>
          <w:tcPr>
            <w:tcW w:w="1816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1,0 нг/г влажного веса </w:t>
            </w:r>
          </w:p>
        </w:tc>
      </w:tr>
    </w:tbl>
    <w:p w:rsidR="001B6250" w:rsidRPr="00EA7D01" w:rsidRDefault="001B6250" w:rsidP="001B6250">
      <w:pPr>
        <w:rPr>
          <w:rFonts w:eastAsia="Arial Unicode MS"/>
          <w:b/>
          <w:bCs/>
          <w:color w:val="000000"/>
          <w:sz w:val="28"/>
          <w:szCs w:val="28"/>
          <w:lang w:eastAsia="ru-RU"/>
        </w:rPr>
      </w:pPr>
    </w:p>
    <w:p w:rsidR="001B6250" w:rsidRPr="00EA7D01" w:rsidRDefault="001B6250" w:rsidP="001B6250">
      <w:pPr>
        <w:pStyle w:val="Heading2"/>
        <w:spacing w:before="0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7D01">
        <w:rPr>
          <w:rFonts w:ascii="Times New Roman" w:hAnsi="Times New Roman" w:cs="Times New Roman"/>
          <w:color w:val="auto"/>
          <w:sz w:val="28"/>
          <w:szCs w:val="28"/>
        </w:rPr>
        <w:t>V.Ароматические полициклические углеводороды.</w:t>
      </w:r>
    </w:p>
    <w:p w:rsidR="001B6250" w:rsidRPr="00EA7D01" w:rsidRDefault="001B6250" w:rsidP="001B6250">
      <w:pPr>
        <w:pStyle w:val="Heading2"/>
        <w:spacing w:before="0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7D01">
        <w:rPr>
          <w:rFonts w:ascii="Times New Roman" w:hAnsi="Times New Roman" w:cs="Times New Roman"/>
          <w:color w:val="auto"/>
          <w:sz w:val="28"/>
          <w:szCs w:val="28"/>
        </w:rPr>
        <w:t xml:space="preserve">Бенз(а)пирен, бензо(a)антрацен, бензо(b)флуорантен и </w:t>
      </w:r>
      <w:hyperlink r:id="rId6" w:history="1">
        <w:r w:rsidRPr="00EA7D01">
          <w:rPr>
            <w:rFonts w:ascii="Times New Roman" w:hAnsi="Times New Roman" w:cs="Times New Roman"/>
            <w:color w:val="auto"/>
            <w:sz w:val="28"/>
            <w:szCs w:val="28"/>
          </w:rPr>
          <w:t>хризен</w:t>
        </w:r>
      </w:hyperlink>
    </w:p>
    <w:p w:rsidR="001B6250" w:rsidRPr="00EA7D01" w:rsidRDefault="001B6250" w:rsidP="001B6250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4368"/>
        <w:gridCol w:w="1842"/>
        <w:gridCol w:w="2659"/>
      </w:tblGrid>
      <w:tr w:rsidR="001B6250" w:rsidRPr="00EA7D01" w:rsidTr="00425BE9">
        <w:trPr>
          <w:trHeight w:val="485"/>
        </w:trPr>
        <w:tc>
          <w:tcPr>
            <w:tcW w:w="702" w:type="dxa"/>
          </w:tcPr>
          <w:p w:rsidR="001B6250" w:rsidRPr="00EA7D01" w:rsidRDefault="001B6250" w:rsidP="00425BE9">
            <w:pPr>
              <w:ind w:firstLine="0"/>
              <w:rPr>
                <w:b/>
                <w:bCs/>
                <w:sz w:val="28"/>
                <w:szCs w:val="28"/>
              </w:rPr>
            </w:pPr>
            <w:r w:rsidRPr="00EA7D01">
              <w:rPr>
                <w:b/>
                <w:bCs/>
                <w:sz w:val="28"/>
                <w:szCs w:val="28"/>
              </w:rPr>
              <w:t>№</w:t>
            </w:r>
          </w:p>
          <w:p w:rsidR="001B6250" w:rsidRPr="00EA7D01" w:rsidRDefault="001B6250" w:rsidP="00425BE9">
            <w:pPr>
              <w:ind w:firstLine="0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368" w:type="dxa"/>
            <w:vMerge w:val="restart"/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b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4501" w:type="dxa"/>
            <w:gridSpan w:val="2"/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b/>
                <w:bCs/>
                <w:sz w:val="28"/>
                <w:szCs w:val="28"/>
              </w:rPr>
              <w:t>Максимальные уровни (мкг/кг)</w:t>
            </w:r>
          </w:p>
        </w:tc>
      </w:tr>
      <w:tr w:rsidR="001B6250" w:rsidRPr="00EA7D01" w:rsidTr="00425BE9">
        <w:tc>
          <w:tcPr>
            <w:tcW w:w="702" w:type="dxa"/>
          </w:tcPr>
          <w:p w:rsidR="001B6250" w:rsidRPr="00EA7D01" w:rsidRDefault="001B6250" w:rsidP="00425BE9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  <w:vMerge/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B6250" w:rsidRPr="005860DC" w:rsidRDefault="001B6250" w:rsidP="00425BE9">
            <w:pPr>
              <w:ind w:firstLine="0"/>
              <w:jc w:val="center"/>
              <w:rPr>
                <w:rFonts w:eastAsia="Arial Unicode MS"/>
                <w:b/>
                <w:color w:val="000000"/>
                <w:sz w:val="26"/>
                <w:szCs w:val="26"/>
                <w:lang w:eastAsia="ru-RU"/>
              </w:rPr>
            </w:pPr>
            <w:r w:rsidRPr="005860DC">
              <w:rPr>
                <w:b/>
                <w:sz w:val="26"/>
                <w:szCs w:val="26"/>
              </w:rPr>
              <w:t>Бенз(а)пирен</w:t>
            </w:r>
          </w:p>
        </w:tc>
        <w:tc>
          <w:tcPr>
            <w:tcW w:w="2659" w:type="dxa"/>
          </w:tcPr>
          <w:p w:rsidR="001B6250" w:rsidRPr="005860DC" w:rsidRDefault="001B6250" w:rsidP="00425BE9">
            <w:pPr>
              <w:pStyle w:val="Heading2"/>
              <w:spacing w:before="0"/>
              <w:ind w:firstLine="0"/>
              <w:jc w:val="center"/>
            </w:pPr>
            <w:r w:rsidRPr="005860DC">
              <w:rPr>
                <w:rFonts w:ascii="Times New Roman" w:hAnsi="Times New Roman" w:cs="Times New Roman"/>
                <w:color w:val="auto"/>
                <w:lang w:eastAsia="ru-RU"/>
              </w:rPr>
              <w:t>Сума б</w:t>
            </w:r>
            <w:r w:rsidRPr="005860DC">
              <w:rPr>
                <w:rFonts w:ascii="Times New Roman" w:hAnsi="Times New Roman" w:cs="Times New Roman"/>
                <w:color w:val="auto"/>
              </w:rPr>
              <w:t xml:space="preserve">енз(а)пирена,бензо(a)антрацена, бензо(b)флуорантена и </w:t>
            </w:r>
            <w:hyperlink r:id="rId7" w:history="1">
              <w:r w:rsidRPr="005860DC">
                <w:rPr>
                  <w:rFonts w:ascii="Times New Roman" w:hAnsi="Times New Roman" w:cs="Times New Roman"/>
                  <w:color w:val="auto"/>
                </w:rPr>
                <w:t>хризен</w:t>
              </w:r>
            </w:hyperlink>
            <w:r w:rsidRPr="005860DC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1B6250" w:rsidRPr="00EA7D01" w:rsidTr="00425BE9">
        <w:tc>
          <w:tcPr>
            <w:tcW w:w="702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Масла и жиры (за исключением масла какао</w:t>
            </w:r>
            <w:r>
              <w:rPr>
                <w:sz w:val="28"/>
                <w:szCs w:val="28"/>
              </w:rPr>
              <w:t xml:space="preserve"> и кокосового масла</w:t>
            </w:r>
            <w:r w:rsidRPr="00EA7D01">
              <w:rPr>
                <w:sz w:val="28"/>
                <w:szCs w:val="28"/>
              </w:rPr>
              <w:t>), предназначенные для непосредственного употребления человек</w:t>
            </w:r>
            <w:r>
              <w:rPr>
                <w:sz w:val="28"/>
                <w:szCs w:val="28"/>
              </w:rPr>
              <w:t>ом</w:t>
            </w:r>
            <w:r w:rsidRPr="00EA7D01">
              <w:rPr>
                <w:sz w:val="28"/>
                <w:szCs w:val="28"/>
              </w:rPr>
              <w:t xml:space="preserve"> или использования в качестве пищевых ингредиентов </w:t>
            </w:r>
          </w:p>
        </w:tc>
        <w:tc>
          <w:tcPr>
            <w:tcW w:w="184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10,0</w:t>
            </w:r>
          </w:p>
        </w:tc>
      </w:tr>
      <w:tr w:rsidR="001B6250" w:rsidRPr="00EA7D01" w:rsidTr="00425BE9">
        <w:tc>
          <w:tcPr>
            <w:tcW w:w="702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Какао-бобы и п</w:t>
            </w:r>
            <w:r>
              <w:rPr>
                <w:sz w:val="28"/>
                <w:szCs w:val="28"/>
                <w:lang w:eastAsia="ru-RU"/>
              </w:rPr>
              <w:t xml:space="preserve">олученные из него </w:t>
            </w:r>
            <w:r w:rsidRPr="00EA7D01">
              <w:rPr>
                <w:sz w:val="28"/>
                <w:szCs w:val="28"/>
                <w:lang w:eastAsia="ru-RU"/>
              </w:rPr>
              <w:t>продукты, за исключением продуктов, у</w:t>
            </w:r>
            <w:r>
              <w:rPr>
                <w:sz w:val="28"/>
                <w:szCs w:val="28"/>
                <w:lang w:eastAsia="ru-RU"/>
              </w:rPr>
              <w:t>казанных</w:t>
            </w:r>
            <w:r w:rsidRPr="00EA7D01">
              <w:rPr>
                <w:sz w:val="28"/>
                <w:szCs w:val="28"/>
                <w:lang w:eastAsia="ru-RU"/>
              </w:rPr>
              <w:t xml:space="preserve"> в пункте </w:t>
            </w:r>
            <w:r w:rsidRPr="00EA7D01">
              <w:rPr>
                <w:sz w:val="28"/>
                <w:szCs w:val="28"/>
                <w:lang w:eastAsia="ru-RU"/>
              </w:rPr>
              <w:lastRenderedPageBreak/>
              <w:t>149</w:t>
            </w:r>
          </w:p>
        </w:tc>
        <w:tc>
          <w:tcPr>
            <w:tcW w:w="184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lastRenderedPageBreak/>
              <w:t>5,0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30,0</w:t>
            </w:r>
          </w:p>
        </w:tc>
      </w:tr>
      <w:tr w:rsidR="001B6250" w:rsidRPr="00EA7D01" w:rsidTr="00425BE9">
        <w:tc>
          <w:tcPr>
            <w:tcW w:w="702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Кокосовое масло, </w:t>
            </w:r>
            <w:r w:rsidRPr="00EA7D01">
              <w:rPr>
                <w:sz w:val="28"/>
                <w:szCs w:val="28"/>
              </w:rPr>
              <w:t>предназначенн</w:t>
            </w:r>
            <w:r>
              <w:rPr>
                <w:sz w:val="28"/>
                <w:szCs w:val="28"/>
              </w:rPr>
              <w:t>о</w:t>
            </w:r>
            <w:r w:rsidRPr="00EA7D01">
              <w:rPr>
                <w:sz w:val="28"/>
                <w:szCs w:val="28"/>
              </w:rPr>
              <w:t>е для непосредственного употребления человек</w:t>
            </w:r>
            <w:r>
              <w:rPr>
                <w:sz w:val="28"/>
                <w:szCs w:val="28"/>
              </w:rPr>
              <w:t>ом</w:t>
            </w:r>
            <w:r w:rsidRPr="00EA7D01">
              <w:rPr>
                <w:sz w:val="28"/>
                <w:szCs w:val="28"/>
              </w:rPr>
              <w:t xml:space="preserve"> или использования в </w:t>
            </w:r>
            <w:r>
              <w:rPr>
                <w:sz w:val="28"/>
                <w:szCs w:val="28"/>
              </w:rPr>
              <w:t xml:space="preserve">качестве пищевых ингредиентов  </w:t>
            </w:r>
          </w:p>
        </w:tc>
        <w:tc>
          <w:tcPr>
            <w:tcW w:w="184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20,0</w:t>
            </w:r>
          </w:p>
        </w:tc>
      </w:tr>
      <w:tr w:rsidR="001B6250" w:rsidRPr="00EA7D01" w:rsidTr="00425BE9">
        <w:tc>
          <w:tcPr>
            <w:tcW w:w="702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 xml:space="preserve">Мясо копченое и продукты из копченого мяса </w:t>
            </w:r>
          </w:p>
        </w:tc>
        <w:tc>
          <w:tcPr>
            <w:tcW w:w="184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12,0</w:t>
            </w:r>
          </w:p>
        </w:tc>
      </w:tr>
      <w:tr w:rsidR="001B6250" w:rsidRPr="00EA7D01" w:rsidTr="00425BE9">
        <w:tc>
          <w:tcPr>
            <w:tcW w:w="702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 xml:space="preserve">Филе копченой рыбы и продукты рыболовства копченые,  за исключением </w:t>
            </w:r>
            <w:r w:rsidRPr="00EA7D01">
              <w:rPr>
                <w:sz w:val="28"/>
                <w:szCs w:val="28"/>
                <w:lang w:eastAsia="ru-RU"/>
              </w:rPr>
              <w:t xml:space="preserve">продуктов </w:t>
            </w:r>
            <w:r w:rsidRPr="00EA7D01">
              <w:rPr>
                <w:sz w:val="28"/>
                <w:szCs w:val="28"/>
              </w:rPr>
              <w:t>рыболовства</w:t>
            </w:r>
            <w:r w:rsidRPr="00EA7D01">
              <w:rPr>
                <w:sz w:val="28"/>
                <w:szCs w:val="28"/>
                <w:lang w:eastAsia="ru-RU"/>
              </w:rPr>
              <w:t>, упомянутых в пунктах 144 и 145</w:t>
            </w:r>
            <w:r w:rsidRPr="00EA7D01">
              <w:rPr>
                <w:sz w:val="28"/>
                <w:szCs w:val="28"/>
              </w:rPr>
              <w:t xml:space="preserve">. Максимальный уровень для копченых ракообразных применяется </w:t>
            </w:r>
            <w:r w:rsidRPr="00BA32D2">
              <w:rPr>
                <w:sz w:val="28"/>
                <w:szCs w:val="28"/>
              </w:rPr>
              <w:t>к мышцам аппендикса</w:t>
            </w:r>
            <w:r>
              <w:rPr>
                <w:sz w:val="28"/>
                <w:szCs w:val="28"/>
              </w:rPr>
              <w:t xml:space="preserve"> и живота</w:t>
            </w:r>
            <w:r w:rsidRPr="00EA7D01">
              <w:rPr>
                <w:sz w:val="28"/>
                <w:szCs w:val="28"/>
              </w:rPr>
              <w:t>. В случае копченых крабов и подобных ракообразных (Brachyura и Anomura) применяется мышц</w:t>
            </w:r>
            <w:r>
              <w:rPr>
                <w:sz w:val="28"/>
                <w:szCs w:val="28"/>
              </w:rPr>
              <w:t>ам</w:t>
            </w:r>
            <w:r w:rsidRPr="00EA7D01">
              <w:rPr>
                <w:sz w:val="28"/>
                <w:szCs w:val="28"/>
              </w:rPr>
              <w:t xml:space="preserve"> аппендикса.</w:t>
            </w: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В случае, когда рыба предназначена к употреблению цельной, максимальный у</w:t>
            </w:r>
            <w:r>
              <w:rPr>
                <w:snapToGrid w:val="0"/>
                <w:sz w:val="28"/>
                <w:szCs w:val="28"/>
              </w:rPr>
              <w:t>ровень применяется к целой рыбе</w:t>
            </w:r>
          </w:p>
        </w:tc>
        <w:tc>
          <w:tcPr>
            <w:tcW w:w="184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12,0</w:t>
            </w:r>
          </w:p>
        </w:tc>
      </w:tr>
      <w:tr w:rsidR="001B6250" w:rsidRPr="00EA7D01" w:rsidTr="00425BE9">
        <w:tc>
          <w:tcPr>
            <w:tcW w:w="702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</w:tcPr>
          <w:p w:rsidR="001B6250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Копченые шпроты и консерв</w:t>
            </w:r>
            <w:r>
              <w:rPr>
                <w:sz w:val="28"/>
                <w:szCs w:val="28"/>
                <w:lang w:eastAsia="ru-RU"/>
              </w:rPr>
              <w:t>ы из</w:t>
            </w:r>
            <w:r w:rsidRPr="00EA7D01">
              <w:rPr>
                <w:sz w:val="28"/>
                <w:szCs w:val="28"/>
                <w:lang w:eastAsia="ru-RU"/>
              </w:rPr>
              <w:t xml:space="preserve"> копчены</w:t>
            </w:r>
            <w:r>
              <w:rPr>
                <w:sz w:val="28"/>
                <w:szCs w:val="28"/>
                <w:lang w:eastAsia="ru-RU"/>
              </w:rPr>
              <w:t>х</w:t>
            </w:r>
            <w:r w:rsidRPr="00EA7D01">
              <w:rPr>
                <w:sz w:val="28"/>
                <w:szCs w:val="28"/>
                <w:lang w:eastAsia="ru-RU"/>
              </w:rPr>
              <w:t xml:space="preserve"> шпрот (</w:t>
            </w:r>
            <w:r w:rsidRPr="00EA7D01">
              <w:rPr>
                <w:i/>
                <w:sz w:val="28"/>
                <w:szCs w:val="28"/>
                <w:lang w:eastAsia="ru-RU"/>
              </w:rPr>
              <w:t>Sprattussprattus</w:t>
            </w:r>
            <w:r w:rsidRPr="00EA7D01">
              <w:rPr>
                <w:sz w:val="28"/>
                <w:szCs w:val="28"/>
                <w:lang w:eastAsia="ru-RU"/>
              </w:rPr>
              <w:t xml:space="preserve">); копченая </w:t>
            </w:r>
            <w:r>
              <w:rPr>
                <w:sz w:val="28"/>
                <w:szCs w:val="28"/>
                <w:lang w:eastAsia="ru-RU"/>
              </w:rPr>
              <w:t>б</w:t>
            </w:r>
            <w:r w:rsidRPr="00EA7D01">
              <w:rPr>
                <w:sz w:val="28"/>
                <w:szCs w:val="28"/>
                <w:lang w:eastAsia="ru-RU"/>
              </w:rPr>
              <w:t>алтийская сельдь длиной ≤14 см и консерв</w:t>
            </w:r>
            <w:r>
              <w:rPr>
                <w:sz w:val="28"/>
                <w:szCs w:val="28"/>
                <w:lang w:eastAsia="ru-RU"/>
              </w:rPr>
              <w:t>ы из</w:t>
            </w:r>
            <w:r w:rsidRPr="00EA7D01">
              <w:rPr>
                <w:sz w:val="28"/>
                <w:szCs w:val="28"/>
                <w:lang w:eastAsia="ru-RU"/>
              </w:rPr>
              <w:t xml:space="preserve"> копчен</w:t>
            </w:r>
            <w:r>
              <w:rPr>
                <w:sz w:val="28"/>
                <w:szCs w:val="28"/>
                <w:lang w:eastAsia="ru-RU"/>
              </w:rPr>
              <w:t>ойб</w:t>
            </w:r>
            <w:r w:rsidRPr="00EA7D01">
              <w:rPr>
                <w:sz w:val="28"/>
                <w:szCs w:val="28"/>
                <w:lang w:eastAsia="ru-RU"/>
              </w:rPr>
              <w:t>алтийск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EA7D01">
              <w:rPr>
                <w:sz w:val="28"/>
                <w:szCs w:val="28"/>
                <w:lang w:eastAsia="ru-RU"/>
              </w:rPr>
              <w:t xml:space="preserve"> сельд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EA7D01">
              <w:rPr>
                <w:sz w:val="28"/>
                <w:szCs w:val="28"/>
                <w:lang w:eastAsia="ru-RU"/>
              </w:rPr>
              <w:t>длиной ≤14 см (</w:t>
            </w:r>
            <w:r w:rsidRPr="00EA7D01">
              <w:rPr>
                <w:i/>
                <w:sz w:val="28"/>
                <w:szCs w:val="28"/>
                <w:lang w:eastAsia="ru-RU"/>
              </w:rPr>
              <w:t>Clupeaharengusmembras</w:t>
            </w:r>
            <w:r w:rsidRPr="00EA7D01">
              <w:rPr>
                <w:sz w:val="28"/>
                <w:szCs w:val="28"/>
                <w:lang w:eastAsia="ru-RU"/>
              </w:rPr>
              <w:t xml:space="preserve">); </w:t>
            </w:r>
            <w:r w:rsidRPr="00EA7D01">
              <w:rPr>
                <w:i/>
                <w:sz w:val="28"/>
                <w:szCs w:val="28"/>
                <w:lang w:eastAsia="ru-RU"/>
              </w:rPr>
              <w:t>Katsuobushi</w:t>
            </w:r>
            <w:r w:rsidRPr="00EA7D01">
              <w:rPr>
                <w:sz w:val="28"/>
                <w:szCs w:val="28"/>
                <w:lang w:eastAsia="ru-RU"/>
              </w:rPr>
              <w:t xml:space="preserve">(сушеная </w:t>
            </w:r>
            <w:r w:rsidRPr="00EA7D01">
              <w:rPr>
                <w:bCs/>
                <w:color w:val="222222"/>
                <w:sz w:val="28"/>
                <w:szCs w:val="28"/>
                <w:shd w:val="clear" w:color="auto" w:fill="FFFFFF"/>
              </w:rPr>
              <w:t>пеламида</w:t>
            </w:r>
            <w:r w:rsidRPr="00EA7D01">
              <w:rPr>
                <w:sz w:val="28"/>
                <w:szCs w:val="28"/>
                <w:lang w:eastAsia="ru-RU"/>
              </w:rPr>
              <w:t xml:space="preserve">, </w:t>
            </w:r>
            <w:r w:rsidRPr="00EA7D01">
              <w:rPr>
                <w:i/>
                <w:sz w:val="28"/>
                <w:szCs w:val="28"/>
                <w:lang w:eastAsia="ru-RU"/>
              </w:rPr>
              <w:t>Katsuwonuspelamis</w:t>
            </w:r>
            <w:r w:rsidRPr="00EA7D01">
              <w:rPr>
                <w:sz w:val="28"/>
                <w:szCs w:val="28"/>
                <w:lang w:eastAsia="ru-RU"/>
              </w:rPr>
              <w:t>); двустворчатые моллюски (свежие, охлажденные или замороженные); мясо, термически обработанное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A7D01">
              <w:rPr>
                <w:sz w:val="28"/>
                <w:szCs w:val="28"/>
                <w:lang w:eastAsia="ru-RU"/>
              </w:rPr>
              <w:t xml:space="preserve"> и мясные продукты, термически обработанные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A7D01">
              <w:rPr>
                <w:sz w:val="28"/>
                <w:szCs w:val="28"/>
                <w:lang w:eastAsia="ru-RU"/>
              </w:rPr>
              <w:t xml:space="preserve"> прода</w:t>
            </w:r>
            <w:r>
              <w:rPr>
                <w:sz w:val="28"/>
                <w:szCs w:val="28"/>
                <w:lang w:eastAsia="ru-RU"/>
              </w:rPr>
              <w:t xml:space="preserve">ваемые </w:t>
            </w:r>
            <w:r w:rsidRPr="00EA7D01">
              <w:rPr>
                <w:sz w:val="28"/>
                <w:szCs w:val="28"/>
                <w:lang w:eastAsia="ru-RU"/>
              </w:rPr>
              <w:t xml:space="preserve"> конечному потребителю. </w:t>
            </w: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 xml:space="preserve">В случае, когда рыба </w:t>
            </w:r>
            <w:r w:rsidRPr="00EA7D01">
              <w:rPr>
                <w:snapToGrid w:val="0"/>
                <w:sz w:val="28"/>
                <w:szCs w:val="28"/>
              </w:rPr>
              <w:lastRenderedPageBreak/>
              <w:t xml:space="preserve">предназначена к употреблению цельной, максимальный уровень применяется к целой рыбе </w:t>
            </w:r>
          </w:p>
        </w:tc>
        <w:tc>
          <w:tcPr>
            <w:tcW w:w="184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lastRenderedPageBreak/>
              <w:t>5,0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30,0</w:t>
            </w:r>
          </w:p>
        </w:tc>
      </w:tr>
      <w:tr w:rsidR="001B6250" w:rsidRPr="00EA7D01" w:rsidTr="00425BE9">
        <w:tc>
          <w:tcPr>
            <w:tcW w:w="702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Двустворчатые моллюски (копченые)</w:t>
            </w:r>
          </w:p>
        </w:tc>
        <w:tc>
          <w:tcPr>
            <w:tcW w:w="184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35,0</w:t>
            </w:r>
          </w:p>
        </w:tc>
      </w:tr>
      <w:tr w:rsidR="001B6250" w:rsidRPr="00EA7D01" w:rsidTr="00425BE9">
        <w:tc>
          <w:tcPr>
            <w:tcW w:w="702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Пищевые продукты на основе переработанных зерновых и пищевые продукт</w:t>
            </w:r>
            <w:r>
              <w:rPr>
                <w:sz w:val="28"/>
                <w:szCs w:val="28"/>
              </w:rPr>
              <w:t>ы для грудных и маленьких детей</w:t>
            </w:r>
          </w:p>
        </w:tc>
        <w:tc>
          <w:tcPr>
            <w:tcW w:w="184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1B6250" w:rsidRPr="00EA7D01" w:rsidTr="00425BE9">
        <w:tc>
          <w:tcPr>
            <w:tcW w:w="702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Питание для грудных детей</w:t>
            </w:r>
            <w:r w:rsidRPr="00EA7D01">
              <w:rPr>
                <w:sz w:val="28"/>
                <w:szCs w:val="28"/>
              </w:rPr>
              <w:t xml:space="preserve"> и последующие формулы, в том числе молоко для грудных детей и </w:t>
            </w:r>
            <w:r w:rsidRPr="00831CB3">
              <w:rPr>
                <w:sz w:val="28"/>
                <w:szCs w:val="28"/>
              </w:rPr>
              <w:t xml:space="preserve">молоко для детей </w:t>
            </w:r>
            <w:r>
              <w:rPr>
                <w:sz w:val="28"/>
                <w:szCs w:val="28"/>
              </w:rPr>
              <w:t>младшего возраста</w:t>
            </w:r>
          </w:p>
        </w:tc>
        <w:tc>
          <w:tcPr>
            <w:tcW w:w="184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1B6250" w:rsidRPr="00EA7D01" w:rsidTr="00425BE9">
        <w:tc>
          <w:tcPr>
            <w:tcW w:w="702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</w:rPr>
              <w:t>Диетические пищевые продукты для специальных медицинских целей, предназначенные</w:t>
            </w:r>
            <w:r>
              <w:rPr>
                <w:sz w:val="28"/>
                <w:szCs w:val="28"/>
              </w:rPr>
              <w:t>, в частности, для грудных детей</w:t>
            </w:r>
          </w:p>
        </w:tc>
        <w:tc>
          <w:tcPr>
            <w:tcW w:w="184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1B6250" w:rsidRPr="00EA7D01" w:rsidTr="00425BE9">
        <w:tc>
          <w:tcPr>
            <w:tcW w:w="702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Волокна какао и продукты, полученные из волокон какао, предназначенные для использования в качестве ингредиента в пищевых продуктах</w:t>
            </w:r>
          </w:p>
        </w:tc>
        <w:tc>
          <w:tcPr>
            <w:tcW w:w="184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15,0</w:t>
            </w:r>
          </w:p>
        </w:tc>
      </w:tr>
      <w:tr w:rsidR="001B6250" w:rsidRPr="00EA7D01" w:rsidTr="00425BE9">
        <w:tc>
          <w:tcPr>
            <w:tcW w:w="702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</w:tcPr>
          <w:p w:rsidR="001B6250" w:rsidRPr="00EA7D01" w:rsidRDefault="001B6250" w:rsidP="00425BE9">
            <w:pPr>
              <w:ind w:firstLine="0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Банановые чипсы </w:t>
            </w:r>
          </w:p>
        </w:tc>
        <w:tc>
          <w:tcPr>
            <w:tcW w:w="184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20,0</w:t>
            </w:r>
          </w:p>
        </w:tc>
      </w:tr>
      <w:tr w:rsidR="001B6250" w:rsidRPr="00EA7D01" w:rsidTr="00425BE9">
        <w:tc>
          <w:tcPr>
            <w:tcW w:w="702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Добавки к пище, содержащие продукты растительного происхождения и их препараты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EA7D01">
              <w:rPr>
                <w:sz w:val="28"/>
                <w:szCs w:val="28"/>
                <w:lang w:eastAsia="ru-RU"/>
              </w:rPr>
              <w:t>обавки к пище, содержащие маточное молочко, прополис, спирулину или их препараты</w:t>
            </w:r>
          </w:p>
        </w:tc>
        <w:tc>
          <w:tcPr>
            <w:tcW w:w="184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50,0</w:t>
            </w:r>
          </w:p>
        </w:tc>
      </w:tr>
      <w:tr w:rsidR="001B6250" w:rsidRPr="00EA7D01" w:rsidTr="00425BE9">
        <w:tc>
          <w:tcPr>
            <w:tcW w:w="702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Сушеные ароматические травы </w:t>
            </w:r>
          </w:p>
        </w:tc>
        <w:tc>
          <w:tcPr>
            <w:tcW w:w="184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50,0</w:t>
            </w:r>
          </w:p>
        </w:tc>
      </w:tr>
      <w:tr w:rsidR="001B6250" w:rsidRPr="00EA7D01" w:rsidTr="00425BE9">
        <w:tc>
          <w:tcPr>
            <w:tcW w:w="702" w:type="dxa"/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8" w:type="dxa"/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Сушеные специи, </w:t>
            </w:r>
            <w:r>
              <w:rPr>
                <w:sz w:val="28"/>
                <w:szCs w:val="28"/>
                <w:lang w:eastAsia="ru-RU"/>
              </w:rPr>
              <w:t>за исключением</w:t>
            </w:r>
            <w:r w:rsidRPr="00EA7D01">
              <w:rPr>
                <w:sz w:val="28"/>
                <w:szCs w:val="28"/>
                <w:lang w:eastAsia="ru-RU"/>
              </w:rPr>
              <w:t xml:space="preserve"> кардамона и перца (</w:t>
            </w:r>
            <w:r w:rsidRPr="00EA7D01">
              <w:rPr>
                <w:i/>
                <w:sz w:val="28"/>
                <w:szCs w:val="28"/>
                <w:lang w:eastAsia="ru-RU"/>
              </w:rPr>
              <w:t>Capsicumspp.</w:t>
            </w:r>
            <w:r w:rsidRPr="00EA7D01">
              <w:rPr>
                <w:sz w:val="28"/>
                <w:szCs w:val="28"/>
                <w:lang w:eastAsia="ru-RU"/>
              </w:rPr>
              <w:t xml:space="preserve">) копченого </w:t>
            </w:r>
          </w:p>
        </w:tc>
        <w:tc>
          <w:tcPr>
            <w:tcW w:w="1842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50,0</w:t>
            </w:r>
          </w:p>
        </w:tc>
      </w:tr>
    </w:tbl>
    <w:p w:rsidR="001B6250" w:rsidRDefault="001B6250" w:rsidP="001B6250">
      <w:pPr>
        <w:pStyle w:val="BodyText"/>
        <w:spacing w:before="0"/>
        <w:jc w:val="center"/>
        <w:rPr>
          <w:rFonts w:eastAsia="Arial Unicode MS"/>
          <w:i/>
          <w:iCs/>
          <w:color w:val="000000"/>
          <w:sz w:val="20"/>
          <w:szCs w:val="20"/>
          <w:lang w:val="en-US" w:eastAsia="ru-RU"/>
        </w:rPr>
      </w:pPr>
    </w:p>
    <w:p w:rsidR="001B6250" w:rsidRDefault="001B6250" w:rsidP="001B6250">
      <w:pPr>
        <w:pStyle w:val="BodyText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EA7D01">
        <w:rPr>
          <w:rFonts w:ascii="Times New Roman" w:hAnsi="Times New Roman"/>
          <w:b/>
          <w:sz w:val="28"/>
          <w:szCs w:val="28"/>
        </w:rPr>
        <w:t>VI. Меламин</w:t>
      </w:r>
    </w:p>
    <w:p w:rsidR="001B6250" w:rsidRPr="005860DC" w:rsidRDefault="001B6250" w:rsidP="001B6250">
      <w:pPr>
        <w:pStyle w:val="BodyText"/>
        <w:spacing w:before="0"/>
        <w:jc w:val="center"/>
        <w:rPr>
          <w:rFonts w:ascii="Times New Roman" w:eastAsia="Arial Unicode MS" w:hAnsi="Times New Roman"/>
          <w:i/>
          <w:iCs/>
          <w:color w:val="000000"/>
          <w:sz w:val="20"/>
          <w:szCs w:val="20"/>
          <w:lang w:val="ro-RO" w:eastAsia="ru-RU"/>
        </w:rPr>
      </w:pPr>
    </w:p>
    <w:tbl>
      <w:tblPr>
        <w:tblW w:w="9345" w:type="dxa"/>
        <w:tblLayout w:type="fixed"/>
        <w:tblLook w:val="01E0"/>
      </w:tblPr>
      <w:tblGrid>
        <w:gridCol w:w="829"/>
        <w:gridCol w:w="6119"/>
        <w:gridCol w:w="2397"/>
      </w:tblGrid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rPr>
                <w:b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snapToGrid w:val="0"/>
                <w:sz w:val="28"/>
                <w:szCs w:val="28"/>
              </w:rPr>
            </w:pPr>
            <w:r w:rsidRPr="00EA7D01">
              <w:rPr>
                <w:b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z w:val="28"/>
                <w:szCs w:val="28"/>
              </w:rPr>
              <w:t>Максимальный уровень (мг/кг)</w:t>
            </w:r>
          </w:p>
        </w:tc>
      </w:tr>
      <w:tr w:rsidR="001B6250" w:rsidRPr="00EA7D01" w:rsidTr="00425BE9">
        <w:trPr>
          <w:trHeight w:val="79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Пищевые продукты, за исключением </w:t>
            </w:r>
            <w:r w:rsidRPr="000F67A0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 xml:space="preserve">итания </w:t>
            </w:r>
            <w:r w:rsidRPr="00EA7D01">
              <w:rPr>
                <w:sz w:val="28"/>
                <w:szCs w:val="28"/>
              </w:rPr>
              <w:t xml:space="preserve">для грудных </w:t>
            </w:r>
            <w:r w:rsidRPr="00EA7D01">
              <w:rPr>
                <w:sz w:val="28"/>
                <w:szCs w:val="28"/>
                <w:lang w:eastAsia="ru-RU"/>
              </w:rPr>
              <w:t>детей и последующи</w:t>
            </w:r>
            <w:r>
              <w:rPr>
                <w:sz w:val="28"/>
                <w:szCs w:val="28"/>
                <w:lang w:eastAsia="ru-RU"/>
              </w:rPr>
              <w:t>х</w:t>
            </w:r>
            <w:r w:rsidRPr="00EA7D01">
              <w:rPr>
                <w:sz w:val="28"/>
                <w:szCs w:val="28"/>
                <w:lang w:eastAsia="ru-RU"/>
              </w:rPr>
              <w:t xml:space="preserve"> формул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2,5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Порошкообразн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EA7D01">
              <w:rPr>
                <w:sz w:val="28"/>
                <w:szCs w:val="28"/>
                <w:lang w:eastAsia="ru-RU"/>
              </w:rPr>
              <w:t xml:space="preserve">е </w:t>
            </w:r>
            <w:r>
              <w:rPr>
                <w:sz w:val="28"/>
                <w:szCs w:val="28"/>
                <w:lang w:eastAsia="ru-RU"/>
              </w:rPr>
              <w:t>питание</w:t>
            </w:r>
            <w:r w:rsidRPr="00EA7D01">
              <w:rPr>
                <w:sz w:val="28"/>
                <w:szCs w:val="28"/>
              </w:rPr>
              <w:t xml:space="preserve">для грудных </w:t>
            </w:r>
            <w:r w:rsidRPr="00EA7D01">
              <w:rPr>
                <w:sz w:val="28"/>
                <w:szCs w:val="28"/>
                <w:lang w:eastAsia="ru-RU"/>
              </w:rPr>
              <w:t xml:space="preserve">детей и последующие формулы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1,0</w:t>
            </w:r>
          </w:p>
        </w:tc>
      </w:tr>
    </w:tbl>
    <w:p w:rsidR="001B6250" w:rsidRPr="001B6250" w:rsidRDefault="001B6250" w:rsidP="001B6250">
      <w:pPr>
        <w:pStyle w:val="BodyText"/>
        <w:rPr>
          <w:rFonts w:eastAsia="Arial Unicode MS"/>
          <w:i/>
          <w:iCs/>
          <w:color w:val="000000"/>
          <w:szCs w:val="28"/>
          <w:lang w:val="en-US" w:eastAsia="ru-RU"/>
        </w:rPr>
      </w:pPr>
    </w:p>
    <w:p w:rsidR="001B6250" w:rsidRDefault="001B6250" w:rsidP="001B6250">
      <w:pPr>
        <w:pStyle w:val="BodyText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1B6250" w:rsidRPr="00EA7D01" w:rsidRDefault="001B6250" w:rsidP="001B6250">
      <w:pPr>
        <w:pStyle w:val="BodyText"/>
        <w:spacing w:before="0"/>
        <w:jc w:val="center"/>
        <w:rPr>
          <w:rFonts w:ascii="Times New Roman" w:eastAsia="Arial Unicode MS" w:hAnsi="Times New Roman"/>
          <w:b/>
          <w:iCs/>
          <w:color w:val="000000"/>
          <w:sz w:val="28"/>
          <w:szCs w:val="28"/>
          <w:lang w:eastAsia="ru-RU"/>
        </w:rPr>
      </w:pPr>
      <w:r w:rsidRPr="00EA7D01">
        <w:rPr>
          <w:rFonts w:ascii="Times New Roman" w:hAnsi="Times New Roman"/>
          <w:b/>
          <w:sz w:val="28"/>
          <w:szCs w:val="28"/>
        </w:rPr>
        <w:t>VII. Токсины, присущие растениям</w:t>
      </w:r>
    </w:p>
    <w:p w:rsidR="001B6250" w:rsidRDefault="001B6250" w:rsidP="001B6250">
      <w:pPr>
        <w:pStyle w:val="BodyText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EA7D01">
        <w:rPr>
          <w:rFonts w:ascii="Times New Roman" w:hAnsi="Times New Roman"/>
          <w:b/>
          <w:bCs/>
          <w:sz w:val="28"/>
          <w:szCs w:val="28"/>
        </w:rPr>
        <w:t xml:space="preserve">Часть 1. </w:t>
      </w:r>
      <w:r w:rsidRPr="00EA7D01">
        <w:rPr>
          <w:rFonts w:ascii="Times New Roman" w:hAnsi="Times New Roman"/>
          <w:b/>
          <w:sz w:val="28"/>
          <w:szCs w:val="28"/>
        </w:rPr>
        <w:t>Эруковая кислота</w:t>
      </w:r>
    </w:p>
    <w:p w:rsidR="001B6250" w:rsidRPr="00EA7D01" w:rsidRDefault="001B6250" w:rsidP="001B6250">
      <w:pPr>
        <w:pStyle w:val="BodyText"/>
        <w:spacing w:before="0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9345" w:type="dxa"/>
        <w:tblLayout w:type="fixed"/>
        <w:tblLook w:val="01E0"/>
      </w:tblPr>
      <w:tblGrid>
        <w:gridCol w:w="829"/>
        <w:gridCol w:w="6119"/>
        <w:gridCol w:w="2397"/>
      </w:tblGrid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rPr>
                <w:b/>
                <w:bCs/>
                <w:sz w:val="28"/>
                <w:szCs w:val="28"/>
              </w:rPr>
            </w:pPr>
            <w:r w:rsidRPr="00EA7D0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Heading1"/>
              <w:numPr>
                <w:ilvl w:val="0"/>
                <w:numId w:val="0"/>
              </w:numPr>
              <w:spacing w:before="0"/>
              <w:ind w:left="720"/>
              <w:jc w:val="center"/>
              <w:rPr>
                <w:rFonts w:ascii="Times New Roman" w:hAnsi="Times New Roman"/>
              </w:rPr>
            </w:pPr>
          </w:p>
          <w:p w:rsidR="001B6250" w:rsidRPr="00EA7D01" w:rsidRDefault="001B6250" w:rsidP="00425BE9">
            <w:pPr>
              <w:ind w:left="-120" w:firstLine="0"/>
              <w:jc w:val="center"/>
              <w:rPr>
                <w:sz w:val="28"/>
                <w:szCs w:val="28"/>
              </w:rPr>
            </w:pPr>
            <w:r w:rsidRPr="00EA7D01">
              <w:rPr>
                <w:b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left="-120" w:hanging="24"/>
              <w:jc w:val="center"/>
              <w:rPr>
                <w:b/>
                <w:bCs/>
                <w:sz w:val="28"/>
                <w:szCs w:val="28"/>
              </w:rPr>
            </w:pPr>
            <w:r w:rsidRPr="00EA7D01">
              <w:rPr>
                <w:b/>
                <w:bCs/>
                <w:sz w:val="28"/>
                <w:szCs w:val="28"/>
              </w:rPr>
              <w:t>Максимальный уровень (г/кг)в пересчете на общий уровень жирных кислот в составе жира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 xml:space="preserve">Растительные масла и жиры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Пищевые продукты с добавлением растительных масел и жиров, за исключением пищевых продуктов, упомянутых в пункте 158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Питание для грудных детей</w:t>
            </w:r>
            <w:r w:rsidRPr="00EA7D01">
              <w:rPr>
                <w:sz w:val="28"/>
                <w:szCs w:val="28"/>
              </w:rPr>
              <w:t xml:space="preserve"> и последующие формулы</w:t>
            </w:r>
            <w:r w:rsidRPr="00A72A1F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для детей</w:t>
            </w:r>
            <w:r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 xml:space="preserve"> младшего возраста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22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10</w:t>
            </w:r>
          </w:p>
        </w:tc>
      </w:tr>
    </w:tbl>
    <w:p w:rsidR="001B6250" w:rsidRPr="00EA7D01" w:rsidRDefault="001B6250" w:rsidP="001B6250">
      <w:pPr>
        <w:pStyle w:val="BodyText"/>
        <w:rPr>
          <w:b/>
          <w:szCs w:val="28"/>
        </w:rPr>
      </w:pPr>
    </w:p>
    <w:p w:rsidR="001B6250" w:rsidRDefault="001B6250" w:rsidP="001B6250">
      <w:pPr>
        <w:pStyle w:val="BodyText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5026B">
        <w:rPr>
          <w:rFonts w:ascii="Times New Roman" w:hAnsi="Times New Roman"/>
          <w:b/>
          <w:bCs/>
          <w:sz w:val="28"/>
          <w:szCs w:val="28"/>
        </w:rPr>
        <w:t>Часть 2</w:t>
      </w:r>
      <w:r w:rsidRPr="00F5026B">
        <w:rPr>
          <w:rFonts w:ascii="Times New Roman" w:hAnsi="Times New Roman"/>
          <w:b/>
          <w:sz w:val="28"/>
          <w:szCs w:val="28"/>
        </w:rPr>
        <w:t>. Тропановые алкалоиды</w:t>
      </w:r>
    </w:p>
    <w:p w:rsidR="001B6250" w:rsidRPr="00EA7D01" w:rsidRDefault="001B6250" w:rsidP="001B6250">
      <w:pPr>
        <w:pStyle w:val="BodyText"/>
        <w:spacing w:befor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3807"/>
        <w:gridCol w:w="2399"/>
        <w:gridCol w:w="2659"/>
      </w:tblGrid>
      <w:tr w:rsidR="001B6250" w:rsidRPr="00EA7D01" w:rsidTr="00425BE9">
        <w:trPr>
          <w:trHeight w:val="483"/>
        </w:trPr>
        <w:tc>
          <w:tcPr>
            <w:tcW w:w="706" w:type="dxa"/>
            <w:vMerge w:val="restart"/>
          </w:tcPr>
          <w:p w:rsidR="001B6250" w:rsidRPr="00EA7D01" w:rsidRDefault="001B6250" w:rsidP="00425BE9">
            <w:pPr>
              <w:ind w:firstLine="0"/>
              <w:rPr>
                <w:b/>
                <w:bCs/>
                <w:sz w:val="28"/>
                <w:szCs w:val="28"/>
              </w:rPr>
            </w:pPr>
            <w:r w:rsidRPr="00EA7D0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07" w:type="dxa"/>
            <w:vMerge w:val="restart"/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b/>
                <w:sz w:val="28"/>
                <w:szCs w:val="28"/>
              </w:rPr>
              <w:t>Наименование пищевых продуктов</w:t>
            </w:r>
          </w:p>
        </w:tc>
        <w:tc>
          <w:tcPr>
            <w:tcW w:w="5058" w:type="dxa"/>
            <w:gridSpan w:val="2"/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b/>
                <w:bCs/>
                <w:sz w:val="28"/>
                <w:szCs w:val="28"/>
              </w:rPr>
              <w:t xml:space="preserve">Максимальный уровень </w:t>
            </w:r>
            <w:r w:rsidRPr="00EA7D01">
              <w:rPr>
                <w:b/>
                <w:bCs/>
                <w:sz w:val="28"/>
                <w:szCs w:val="28"/>
                <w:lang w:eastAsia="ru-RU"/>
              </w:rPr>
              <w:t>(мк</w:t>
            </w:r>
            <w:r w:rsidRPr="00EA7D01">
              <w:rPr>
                <w:b/>
                <w:bCs/>
                <w:sz w:val="28"/>
                <w:szCs w:val="28"/>
              </w:rPr>
              <w:t>г/кг</w:t>
            </w:r>
            <w:r w:rsidRPr="00EA7D01">
              <w:rPr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B6250" w:rsidRPr="00EA7D01" w:rsidTr="00425BE9">
        <w:trPr>
          <w:trHeight w:val="278"/>
        </w:trPr>
        <w:tc>
          <w:tcPr>
            <w:tcW w:w="706" w:type="dxa"/>
            <w:vMerge/>
          </w:tcPr>
          <w:p w:rsidR="001B6250" w:rsidRPr="00EA7D01" w:rsidRDefault="001B6250" w:rsidP="00425BE9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Merge/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7D01">
              <w:rPr>
                <w:b/>
                <w:bCs/>
                <w:sz w:val="28"/>
                <w:szCs w:val="28"/>
                <w:lang w:eastAsia="ru-RU"/>
              </w:rPr>
              <w:t>Атропин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A7D01">
              <w:rPr>
                <w:b/>
                <w:bCs/>
                <w:sz w:val="28"/>
                <w:szCs w:val="28"/>
                <w:lang w:eastAsia="ru-RU"/>
              </w:rPr>
              <w:t>Скополамин</w:t>
            </w:r>
          </w:p>
        </w:tc>
      </w:tr>
      <w:tr w:rsidR="001B6250" w:rsidRPr="00EA7D01" w:rsidTr="00425BE9">
        <w:tc>
          <w:tcPr>
            <w:tcW w:w="706" w:type="dxa"/>
          </w:tcPr>
          <w:p w:rsidR="001B6250" w:rsidRPr="00EA7D01" w:rsidRDefault="001B6250" w:rsidP="00425BE9">
            <w:pPr>
              <w:ind w:firstLine="0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EA7D01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3807" w:type="dxa"/>
          </w:tcPr>
          <w:p w:rsidR="001B6250" w:rsidRPr="00EA7D01" w:rsidRDefault="001B6250" w:rsidP="00425BE9">
            <w:pPr>
              <w:ind w:firstLine="9"/>
              <w:jc w:val="left"/>
              <w:rPr>
                <w:sz w:val="28"/>
                <w:szCs w:val="28"/>
                <w:lang w:eastAsia="ru-RU"/>
              </w:rPr>
            </w:pPr>
            <w:r w:rsidRPr="00EA7D01">
              <w:rPr>
                <w:snapToGrid w:val="0"/>
                <w:sz w:val="28"/>
                <w:szCs w:val="28"/>
              </w:rPr>
              <w:t>Пищевые продукты на основе зерновых и пищевые продукты для грудных и детей младшего возраста</w:t>
            </w:r>
            <w:r>
              <w:rPr>
                <w:snapToGrid w:val="0"/>
                <w:sz w:val="28"/>
                <w:szCs w:val="28"/>
              </w:rPr>
              <w:t xml:space="preserve">, </w:t>
            </w:r>
            <w:r w:rsidRPr="00EA7D01">
              <w:rPr>
                <w:snapToGrid w:val="0"/>
                <w:sz w:val="28"/>
                <w:szCs w:val="28"/>
              </w:rPr>
              <w:t xml:space="preserve">содержащие </w:t>
            </w:r>
            <w:r w:rsidRPr="00EA7D01">
              <w:rPr>
                <w:sz w:val="28"/>
                <w:szCs w:val="28"/>
                <w:lang w:eastAsia="ru-RU"/>
              </w:rPr>
              <w:t>просо, сорго, гречку или производные продукты</w:t>
            </w:r>
          </w:p>
        </w:tc>
        <w:tc>
          <w:tcPr>
            <w:tcW w:w="2399" w:type="dxa"/>
          </w:tcPr>
          <w:p w:rsidR="001B6250" w:rsidRPr="00EA7D01" w:rsidRDefault="001B6250" w:rsidP="00425BE9">
            <w:pPr>
              <w:ind w:firstLine="9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59" w:type="dxa"/>
          </w:tcPr>
          <w:p w:rsidR="001B6250" w:rsidRPr="00EA7D01" w:rsidRDefault="001B6250" w:rsidP="00425BE9">
            <w:pPr>
              <w:ind w:firstLine="9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1,0</w:t>
            </w:r>
          </w:p>
        </w:tc>
      </w:tr>
    </w:tbl>
    <w:p w:rsidR="001B6250" w:rsidRDefault="001B6250" w:rsidP="001B6250">
      <w:pPr>
        <w:pStyle w:val="BodyText"/>
        <w:ind w:firstLine="709"/>
        <w:jc w:val="both"/>
      </w:pPr>
    </w:p>
    <w:p w:rsidR="001B6250" w:rsidRPr="00EA7D01" w:rsidRDefault="001B6250" w:rsidP="001B6250">
      <w:pPr>
        <w:pStyle w:val="BodyText"/>
        <w:ind w:firstLine="709"/>
        <w:jc w:val="both"/>
      </w:pPr>
    </w:p>
    <w:p w:rsidR="001B6250" w:rsidRPr="00EA7D01" w:rsidRDefault="001B6250" w:rsidP="001B6250">
      <w:pPr>
        <w:pStyle w:val="BodyText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EA7D01">
        <w:rPr>
          <w:rFonts w:ascii="Times New Roman" w:hAnsi="Times New Roman"/>
          <w:b/>
          <w:bCs/>
          <w:sz w:val="28"/>
          <w:szCs w:val="28"/>
        </w:rPr>
        <w:t>Часть 2</w:t>
      </w:r>
      <w:r w:rsidRPr="00EA7D01">
        <w:rPr>
          <w:rFonts w:ascii="Times New Roman" w:hAnsi="Times New Roman"/>
          <w:b/>
          <w:sz w:val="28"/>
          <w:szCs w:val="28"/>
        </w:rPr>
        <w:t>. Синильная кислот</w:t>
      </w:r>
      <w:r>
        <w:rPr>
          <w:rFonts w:ascii="Times New Roman" w:hAnsi="Times New Roman"/>
          <w:b/>
          <w:sz w:val="28"/>
          <w:szCs w:val="28"/>
        </w:rPr>
        <w:t>а</w:t>
      </w:r>
      <w:r w:rsidRPr="00EA7D01">
        <w:rPr>
          <w:rFonts w:ascii="Times New Roman" w:hAnsi="Times New Roman"/>
          <w:b/>
          <w:sz w:val="28"/>
          <w:szCs w:val="28"/>
        </w:rPr>
        <w:t xml:space="preserve">, включая синильную кислоту, </w:t>
      </w:r>
    </w:p>
    <w:p w:rsidR="001B6250" w:rsidRDefault="001B6250" w:rsidP="001B6250">
      <w:pPr>
        <w:pStyle w:val="BodyText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EA7D01">
        <w:rPr>
          <w:rFonts w:ascii="Times New Roman" w:hAnsi="Times New Roman"/>
          <w:b/>
          <w:sz w:val="28"/>
          <w:szCs w:val="28"/>
        </w:rPr>
        <w:t>связанную с цианогенными гликозидами</w:t>
      </w:r>
    </w:p>
    <w:p w:rsidR="001B6250" w:rsidRPr="00EA7D01" w:rsidRDefault="001B6250" w:rsidP="001B6250">
      <w:pPr>
        <w:pStyle w:val="BodyText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45" w:type="dxa"/>
        <w:tblLayout w:type="fixed"/>
        <w:tblLook w:val="01E0"/>
      </w:tblPr>
      <w:tblGrid>
        <w:gridCol w:w="829"/>
        <w:gridCol w:w="6119"/>
        <w:gridCol w:w="2397"/>
      </w:tblGrid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rPr>
                <w:b/>
                <w:snapToGrid w:val="0"/>
                <w:sz w:val="28"/>
                <w:szCs w:val="28"/>
              </w:rPr>
            </w:pPr>
            <w:r w:rsidRPr="00EA7D01">
              <w:rPr>
                <w:b/>
                <w:bCs/>
                <w:sz w:val="28"/>
                <w:szCs w:val="28"/>
              </w:rPr>
              <w:t xml:space="preserve">№ </w:t>
            </w:r>
            <w:r w:rsidRPr="00EA7D01">
              <w:rPr>
                <w:b/>
                <w:bCs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b/>
                <w:snapToGrid w:val="0"/>
                <w:sz w:val="28"/>
                <w:szCs w:val="28"/>
              </w:rPr>
            </w:pPr>
            <w:r w:rsidRPr="00EA7D01">
              <w:rPr>
                <w:b/>
                <w:sz w:val="28"/>
                <w:szCs w:val="28"/>
              </w:rPr>
              <w:lastRenderedPageBreak/>
              <w:t>Наименование пищевых продуктов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Максимальные </w:t>
            </w:r>
            <w:r>
              <w:rPr>
                <w:b/>
                <w:bCs/>
                <w:sz w:val="28"/>
                <w:szCs w:val="28"/>
              </w:rPr>
              <w:lastRenderedPageBreak/>
              <w:t>уровени</w:t>
            </w:r>
            <w:r w:rsidRPr="00EA7D01">
              <w:rPr>
                <w:b/>
                <w:bCs/>
                <w:sz w:val="28"/>
                <w:szCs w:val="28"/>
                <w:lang w:eastAsia="ru-RU"/>
              </w:rPr>
              <w:t>(мк</w:t>
            </w:r>
            <w:r w:rsidRPr="00EA7D01">
              <w:rPr>
                <w:b/>
                <w:bCs/>
                <w:sz w:val="28"/>
                <w:szCs w:val="28"/>
              </w:rPr>
              <w:t>г/кг</w:t>
            </w:r>
            <w:r w:rsidRPr="00EA7D01">
              <w:rPr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B6250" w:rsidRPr="00EA7D01" w:rsidTr="00425B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rPr>
                <w:snapToGrid w:val="0"/>
                <w:sz w:val="28"/>
                <w:szCs w:val="28"/>
              </w:rPr>
            </w:pPr>
            <w:r w:rsidRPr="00EA7D01">
              <w:rPr>
                <w:snapToGrid w:val="0"/>
                <w:sz w:val="28"/>
                <w:szCs w:val="28"/>
              </w:rPr>
              <w:lastRenderedPageBreak/>
              <w:t>160.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left"/>
              <w:rPr>
                <w:sz w:val="28"/>
                <w:szCs w:val="28"/>
              </w:rPr>
            </w:pPr>
            <w:r w:rsidRPr="00EA7D01">
              <w:rPr>
                <w:sz w:val="28"/>
                <w:szCs w:val="28"/>
              </w:rPr>
              <w:t>Ядра абрикоса н</w:t>
            </w:r>
            <w:r w:rsidRPr="00EA7D01">
              <w:rPr>
                <w:snapToGrid w:val="0"/>
                <w:sz w:val="28"/>
                <w:szCs w:val="28"/>
              </w:rPr>
              <w:t>епереработаные</w:t>
            </w:r>
            <w:r w:rsidRPr="00EA7D01">
              <w:rPr>
                <w:sz w:val="28"/>
                <w:szCs w:val="28"/>
              </w:rPr>
              <w:t>, цельные, молотые, раскол</w:t>
            </w:r>
            <w:r>
              <w:rPr>
                <w:sz w:val="28"/>
                <w:szCs w:val="28"/>
              </w:rPr>
              <w:t xml:space="preserve">отые, разбитые или измельченные, введенные на рынок для </w:t>
            </w:r>
            <w:r w:rsidRPr="00EA7D01">
              <w:rPr>
                <w:sz w:val="28"/>
                <w:szCs w:val="28"/>
              </w:rPr>
              <w:t>конечно</w:t>
            </w:r>
            <w:r>
              <w:rPr>
                <w:sz w:val="28"/>
                <w:szCs w:val="28"/>
              </w:rPr>
              <w:t>го</w:t>
            </w:r>
            <w:r w:rsidRPr="00EA7D01">
              <w:rPr>
                <w:sz w:val="28"/>
                <w:szCs w:val="28"/>
              </w:rPr>
              <w:t xml:space="preserve"> потребител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50" w:rsidRPr="00EA7D01" w:rsidRDefault="001B6250" w:rsidP="00425BE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A7D01">
              <w:rPr>
                <w:sz w:val="28"/>
                <w:szCs w:val="28"/>
                <w:lang w:eastAsia="ru-RU"/>
              </w:rPr>
              <w:t>20</w:t>
            </w:r>
          </w:p>
        </w:tc>
      </w:tr>
    </w:tbl>
    <w:p w:rsidR="00523264" w:rsidRDefault="001B6250"/>
    <w:sectPr w:rsidR="00523264" w:rsidSect="00691B4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Yu Gothic"/>
    <w:charset w:val="CC"/>
    <w:family w:val="swiss"/>
    <w:pitch w:val="variable"/>
    <w:sig w:usb0="E7000EFF" w:usb1="5200FDFF" w:usb2="0A042021" w:usb3="00000000" w:csb0="000001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9F0603"/>
    <w:multiLevelType w:val="hybridMultilevel"/>
    <w:tmpl w:val="26B438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097E6B"/>
    <w:multiLevelType w:val="hybridMultilevel"/>
    <w:tmpl w:val="41326606"/>
    <w:lvl w:ilvl="0" w:tplc="F378E3B0">
      <w:start w:val="40"/>
      <w:numFmt w:val="bullet"/>
      <w:lvlText w:val="-"/>
      <w:lvlJc w:val="left"/>
      <w:pPr>
        <w:ind w:left="382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">
    <w:nsid w:val="56DE5BDD"/>
    <w:multiLevelType w:val="hybridMultilevel"/>
    <w:tmpl w:val="FD3C8AB0"/>
    <w:lvl w:ilvl="0" w:tplc="F378E3B0">
      <w:start w:val="40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26839"/>
    <w:multiLevelType w:val="hybridMultilevel"/>
    <w:tmpl w:val="73F87C26"/>
    <w:lvl w:ilvl="0" w:tplc="2EF0F2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EC665BA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665FA6"/>
    <w:multiLevelType w:val="hybridMultilevel"/>
    <w:tmpl w:val="EB746102"/>
    <w:lvl w:ilvl="0" w:tplc="D8A00B62">
      <w:start w:val="3"/>
      <w:numFmt w:val="bullet"/>
      <w:lvlText w:val="-"/>
      <w:lvlJc w:val="left"/>
      <w:pPr>
        <w:ind w:left="360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062316"/>
    <w:multiLevelType w:val="hybridMultilevel"/>
    <w:tmpl w:val="BF34B32E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>
    <w:nsid w:val="6CD74014"/>
    <w:multiLevelType w:val="hybridMultilevel"/>
    <w:tmpl w:val="B838F236"/>
    <w:lvl w:ilvl="0" w:tplc="F378E3B0">
      <w:start w:val="4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014EC"/>
    <w:multiLevelType w:val="hybridMultilevel"/>
    <w:tmpl w:val="904057A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B6250"/>
    <w:rsid w:val="000C2266"/>
    <w:rsid w:val="00185D41"/>
    <w:rsid w:val="00193400"/>
    <w:rsid w:val="001B6250"/>
    <w:rsid w:val="00691B43"/>
    <w:rsid w:val="007629E5"/>
    <w:rsid w:val="00982FBA"/>
    <w:rsid w:val="00A3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250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B6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B62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1B6250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1B6250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1B6250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1B6250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1B6250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6250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1B62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1B625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1B6250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1B6250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1B6250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1B6250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1B6250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1B625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1B6250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B62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25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B62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25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1B6250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1B62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B6250"/>
    <w:rPr>
      <w:color w:val="0000FF"/>
      <w:u w:val="single"/>
    </w:rPr>
  </w:style>
  <w:style w:type="paragraph" w:customStyle="1" w:styleId="cn">
    <w:name w:val="cn"/>
    <w:basedOn w:val="Normal"/>
    <w:rsid w:val="001B6250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1B6250"/>
  </w:style>
  <w:style w:type="paragraph" w:styleId="BalloonText">
    <w:name w:val="Balloon Text"/>
    <w:basedOn w:val="Normal"/>
    <w:link w:val="BalloonTextChar"/>
    <w:uiPriority w:val="99"/>
    <w:semiHidden/>
    <w:unhideWhenUsed/>
    <w:rsid w:val="001B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50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1B6250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1B6250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1B62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1B6250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B625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rsid w:val="001B6250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1B6250"/>
    <w:rPr>
      <w:rFonts w:ascii="Wingdings 2" w:hAnsi="Wingdings 2"/>
    </w:rPr>
  </w:style>
  <w:style w:type="character" w:customStyle="1" w:styleId="WW8Num6z0">
    <w:name w:val="WW8Num6z0"/>
    <w:rsid w:val="001B6250"/>
    <w:rPr>
      <w:rFonts w:ascii="Wingdings" w:hAnsi="Wingdings"/>
      <w:sz w:val="16"/>
    </w:rPr>
  </w:style>
  <w:style w:type="character" w:customStyle="1" w:styleId="WW8Num6z1">
    <w:name w:val="WW8Num6z1"/>
    <w:rsid w:val="001B6250"/>
    <w:rPr>
      <w:rFonts w:ascii="Courier New" w:hAnsi="Courier New"/>
    </w:rPr>
  </w:style>
  <w:style w:type="character" w:customStyle="1" w:styleId="WW8Num6z2">
    <w:name w:val="WW8Num6z2"/>
    <w:rsid w:val="001B6250"/>
    <w:rPr>
      <w:rFonts w:ascii="Wingdings" w:hAnsi="Wingdings"/>
    </w:rPr>
  </w:style>
  <w:style w:type="character" w:customStyle="1" w:styleId="WW8Num6z3">
    <w:name w:val="WW8Num6z3"/>
    <w:rsid w:val="001B6250"/>
    <w:rPr>
      <w:rFonts w:ascii="Symbol" w:hAnsi="Symbol"/>
    </w:rPr>
  </w:style>
  <w:style w:type="character" w:customStyle="1" w:styleId="WW8Num7z0">
    <w:name w:val="WW8Num7z0"/>
    <w:rsid w:val="001B6250"/>
    <w:rPr>
      <w:rFonts w:ascii="Symbol" w:hAnsi="Symbol"/>
    </w:rPr>
  </w:style>
  <w:style w:type="character" w:customStyle="1" w:styleId="WW8Num10z0">
    <w:name w:val="WW8Num10z0"/>
    <w:rsid w:val="001B6250"/>
    <w:rPr>
      <w:rFonts w:ascii="Symbol" w:hAnsi="Symbol"/>
    </w:rPr>
  </w:style>
  <w:style w:type="character" w:customStyle="1" w:styleId="WW8Num10z1">
    <w:name w:val="WW8Num10z1"/>
    <w:rsid w:val="001B6250"/>
    <w:rPr>
      <w:rFonts w:ascii="Courier New" w:hAnsi="Courier New"/>
    </w:rPr>
  </w:style>
  <w:style w:type="character" w:customStyle="1" w:styleId="WW8Num10z2">
    <w:name w:val="WW8Num10z2"/>
    <w:rsid w:val="001B6250"/>
    <w:rPr>
      <w:rFonts w:ascii="Wingdings" w:hAnsi="Wingdings"/>
    </w:rPr>
  </w:style>
  <w:style w:type="character" w:customStyle="1" w:styleId="WW8Num11z0">
    <w:name w:val="WW8Num11z0"/>
    <w:rsid w:val="001B6250"/>
    <w:rPr>
      <w:rFonts w:ascii="Symbol" w:hAnsi="Symbol"/>
    </w:rPr>
  </w:style>
  <w:style w:type="character" w:customStyle="1" w:styleId="WW8Num11z1">
    <w:name w:val="WW8Num11z1"/>
    <w:rsid w:val="001B6250"/>
    <w:rPr>
      <w:rFonts w:ascii="Courier New" w:hAnsi="Courier New"/>
    </w:rPr>
  </w:style>
  <w:style w:type="character" w:customStyle="1" w:styleId="WW8Num11z2">
    <w:name w:val="WW8Num11z2"/>
    <w:rsid w:val="001B6250"/>
    <w:rPr>
      <w:rFonts w:ascii="Wingdings" w:hAnsi="Wingdings"/>
    </w:rPr>
  </w:style>
  <w:style w:type="character" w:customStyle="1" w:styleId="WW8Num12z0">
    <w:name w:val="WW8Num12z0"/>
    <w:rsid w:val="001B6250"/>
    <w:rPr>
      <w:rFonts w:ascii="Symbol" w:hAnsi="Symbol"/>
    </w:rPr>
  </w:style>
  <w:style w:type="character" w:customStyle="1" w:styleId="WW8Num12z1">
    <w:name w:val="WW8Num12z1"/>
    <w:rsid w:val="001B6250"/>
    <w:rPr>
      <w:rFonts w:ascii="Courier New" w:hAnsi="Courier New"/>
    </w:rPr>
  </w:style>
  <w:style w:type="character" w:customStyle="1" w:styleId="WW8Num12z2">
    <w:name w:val="WW8Num12z2"/>
    <w:rsid w:val="001B6250"/>
    <w:rPr>
      <w:rFonts w:ascii="Wingdings" w:hAnsi="Wingdings"/>
    </w:rPr>
  </w:style>
  <w:style w:type="character" w:customStyle="1" w:styleId="WW8Num13z0">
    <w:name w:val="WW8Num13z0"/>
    <w:rsid w:val="001B6250"/>
    <w:rPr>
      <w:rFonts w:ascii="Wingdings" w:hAnsi="Wingdings"/>
      <w:sz w:val="16"/>
    </w:rPr>
  </w:style>
  <w:style w:type="character" w:customStyle="1" w:styleId="WW8Num13z1">
    <w:name w:val="WW8Num13z1"/>
    <w:rsid w:val="001B6250"/>
    <w:rPr>
      <w:rFonts w:ascii="Courier New" w:hAnsi="Courier New"/>
    </w:rPr>
  </w:style>
  <w:style w:type="character" w:customStyle="1" w:styleId="WW8Num13z2">
    <w:name w:val="WW8Num13z2"/>
    <w:rsid w:val="001B6250"/>
    <w:rPr>
      <w:rFonts w:ascii="Wingdings" w:hAnsi="Wingdings"/>
    </w:rPr>
  </w:style>
  <w:style w:type="character" w:customStyle="1" w:styleId="WW8Num13z3">
    <w:name w:val="WW8Num13z3"/>
    <w:rsid w:val="001B6250"/>
    <w:rPr>
      <w:rFonts w:ascii="Symbol" w:hAnsi="Symbol"/>
    </w:rPr>
  </w:style>
  <w:style w:type="character" w:customStyle="1" w:styleId="WW8Num15z0">
    <w:name w:val="WW8Num15z0"/>
    <w:rsid w:val="001B6250"/>
    <w:rPr>
      <w:rFonts w:ascii="Times New Roman" w:hAnsi="Times New Roman"/>
    </w:rPr>
  </w:style>
  <w:style w:type="character" w:customStyle="1" w:styleId="WW8Num16z0">
    <w:name w:val="WW8Num16z0"/>
    <w:rsid w:val="001B6250"/>
    <w:rPr>
      <w:rFonts w:ascii="Symbol" w:hAnsi="Symbol"/>
      <w:sz w:val="16"/>
    </w:rPr>
  </w:style>
  <w:style w:type="character" w:customStyle="1" w:styleId="WW8Num17z0">
    <w:name w:val="WW8Num17z0"/>
    <w:rsid w:val="001B6250"/>
    <w:rPr>
      <w:rFonts w:ascii="Times New Roman" w:hAnsi="Times New Roman"/>
    </w:rPr>
  </w:style>
  <w:style w:type="character" w:customStyle="1" w:styleId="WW8Num17z1">
    <w:name w:val="WW8Num17z1"/>
    <w:rsid w:val="001B6250"/>
    <w:rPr>
      <w:rFonts w:ascii="Courier New" w:hAnsi="Courier New"/>
    </w:rPr>
  </w:style>
  <w:style w:type="character" w:customStyle="1" w:styleId="WW8Num17z2">
    <w:name w:val="WW8Num17z2"/>
    <w:rsid w:val="001B6250"/>
    <w:rPr>
      <w:rFonts w:ascii="Wingdings" w:hAnsi="Wingdings"/>
    </w:rPr>
  </w:style>
  <w:style w:type="character" w:customStyle="1" w:styleId="WW8Num17z3">
    <w:name w:val="WW8Num17z3"/>
    <w:rsid w:val="001B6250"/>
    <w:rPr>
      <w:rFonts w:ascii="Symbol" w:hAnsi="Symbol"/>
    </w:rPr>
  </w:style>
  <w:style w:type="character" w:customStyle="1" w:styleId="WW8Num21z0">
    <w:name w:val="WW8Num21z0"/>
    <w:rsid w:val="001B6250"/>
    <w:rPr>
      <w:rFonts w:ascii="Symbol" w:hAnsi="Symbol"/>
    </w:rPr>
  </w:style>
  <w:style w:type="character" w:customStyle="1" w:styleId="WW8Num22z0">
    <w:name w:val="WW8Num22z0"/>
    <w:rsid w:val="001B6250"/>
    <w:rPr>
      <w:rFonts w:ascii="Symbol" w:hAnsi="Symbol"/>
    </w:rPr>
  </w:style>
  <w:style w:type="character" w:customStyle="1" w:styleId="WW8Num24z0">
    <w:name w:val="WW8Num24z0"/>
    <w:rsid w:val="001B6250"/>
    <w:rPr>
      <w:rFonts w:ascii="Symbol" w:hAnsi="Symbol"/>
    </w:rPr>
  </w:style>
  <w:style w:type="character" w:customStyle="1" w:styleId="WW8Num26z1">
    <w:name w:val="WW8Num26z1"/>
    <w:rsid w:val="001B6250"/>
    <w:rPr>
      <w:rFonts w:ascii="Courier New" w:hAnsi="Courier New"/>
    </w:rPr>
  </w:style>
  <w:style w:type="character" w:customStyle="1" w:styleId="WW8Num26z2">
    <w:name w:val="WW8Num26z2"/>
    <w:rsid w:val="001B6250"/>
    <w:rPr>
      <w:rFonts w:ascii="Wingdings" w:hAnsi="Wingdings"/>
    </w:rPr>
  </w:style>
  <w:style w:type="character" w:customStyle="1" w:styleId="WW8Num26z3">
    <w:name w:val="WW8Num26z3"/>
    <w:rsid w:val="001B6250"/>
    <w:rPr>
      <w:rFonts w:ascii="Symbol" w:hAnsi="Symbol"/>
    </w:rPr>
  </w:style>
  <w:style w:type="character" w:customStyle="1" w:styleId="DefaultParagraphFont1">
    <w:name w:val="Default Paragraph Font1"/>
    <w:rsid w:val="001B6250"/>
  </w:style>
  <w:style w:type="character" w:styleId="PageNumber">
    <w:name w:val="page number"/>
    <w:rsid w:val="001B6250"/>
    <w:rPr>
      <w:rFonts w:cs="Times New Roman"/>
    </w:rPr>
  </w:style>
  <w:style w:type="character" w:customStyle="1" w:styleId="FootnoteCharacters">
    <w:name w:val="Footnote Characters"/>
    <w:rsid w:val="001B6250"/>
    <w:rPr>
      <w:vertAlign w:val="superscript"/>
    </w:rPr>
  </w:style>
  <w:style w:type="character" w:styleId="FollowedHyperlink">
    <w:name w:val="FollowedHyperlink"/>
    <w:rsid w:val="001B6250"/>
    <w:rPr>
      <w:color w:val="800080"/>
      <w:u w:val="single"/>
    </w:rPr>
  </w:style>
  <w:style w:type="character" w:customStyle="1" w:styleId="Heading3CharCharCharChar">
    <w:name w:val="Heading 3 Char Char Char Char"/>
    <w:rsid w:val="001B6250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1B6250"/>
    <w:rPr>
      <w:rFonts w:cs="Times New Roman"/>
    </w:rPr>
  </w:style>
  <w:style w:type="character" w:customStyle="1" w:styleId="primfunc12">
    <w:name w:val="prim_func12"/>
    <w:rsid w:val="001B6250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1B6250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1B6250"/>
    <w:rPr>
      <w:vertAlign w:val="superscript"/>
    </w:rPr>
  </w:style>
  <w:style w:type="character" w:customStyle="1" w:styleId="Foootnote">
    <w:name w:val="Foootnote"/>
    <w:rsid w:val="001B6250"/>
    <w:rPr>
      <w:color w:val="000000"/>
      <w:vertAlign w:val="superscript"/>
    </w:rPr>
  </w:style>
  <w:style w:type="character" w:styleId="Strong">
    <w:name w:val="Strong"/>
    <w:qFormat/>
    <w:rsid w:val="001B6250"/>
    <w:rPr>
      <w:b/>
    </w:rPr>
  </w:style>
  <w:style w:type="character" w:customStyle="1" w:styleId="NormalWebChar">
    <w:name w:val="Normal (Web) Char"/>
    <w:rsid w:val="001B6250"/>
    <w:rPr>
      <w:sz w:val="24"/>
      <w:lang w:val="en-US"/>
    </w:rPr>
  </w:style>
  <w:style w:type="character" w:styleId="Emphasis">
    <w:name w:val="Emphasis"/>
    <w:qFormat/>
    <w:rsid w:val="001B6250"/>
    <w:rPr>
      <w:i/>
    </w:rPr>
  </w:style>
  <w:style w:type="character" w:customStyle="1" w:styleId="BodyTextIndent3Char">
    <w:name w:val="Body Text Indent 3 Char"/>
    <w:rsid w:val="001B6250"/>
    <w:rPr>
      <w:sz w:val="16"/>
      <w:lang w:val="en-AU"/>
    </w:rPr>
  </w:style>
  <w:style w:type="character" w:styleId="EndnoteReference">
    <w:name w:val="endnote reference"/>
    <w:semiHidden/>
    <w:rsid w:val="001B6250"/>
    <w:rPr>
      <w:vertAlign w:val="superscript"/>
    </w:rPr>
  </w:style>
  <w:style w:type="character" w:customStyle="1" w:styleId="EndnoteCharacters">
    <w:name w:val="Endnote Characters"/>
    <w:rsid w:val="001B6250"/>
  </w:style>
  <w:style w:type="paragraph" w:customStyle="1" w:styleId="Heading">
    <w:name w:val="Heading"/>
    <w:basedOn w:val="Normal"/>
    <w:next w:val="BodyText"/>
    <w:rsid w:val="001B6250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1B6250"/>
  </w:style>
  <w:style w:type="paragraph" w:customStyle="1" w:styleId="Index">
    <w:name w:val="Index"/>
    <w:basedOn w:val="Normal"/>
    <w:rsid w:val="001B6250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1B6250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1B6250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1B6250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B6250"/>
    <w:rPr>
      <w:rFonts w:ascii="Nimbus Sans L" w:eastAsia="DejaVu Sans" w:hAnsi="Nimbus Sans L" w:cs="Times New Roman"/>
      <w:i/>
      <w:iCs/>
      <w:sz w:val="28"/>
      <w:szCs w:val="28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1B6250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1B6250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ro-RO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1B6250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250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1B6250"/>
    <w:pPr>
      <w:suppressAutoHyphens/>
      <w:ind w:firstLine="0"/>
      <w:jc w:val="left"/>
    </w:pPr>
    <w:rPr>
      <w:rFonts w:ascii="Cambria Math" w:hAnsi="Cambria Math"/>
      <w:sz w:val="22"/>
      <w:szCs w:val="24"/>
      <w:lang w:val="ro-RO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B625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25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625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1B6250"/>
    <w:rPr>
      <w:b/>
      <w:bCs/>
    </w:rPr>
  </w:style>
  <w:style w:type="paragraph" w:styleId="BodyTextIndent2">
    <w:name w:val="Body Text Indent 2"/>
    <w:basedOn w:val="Normal"/>
    <w:link w:val="BodyTextIndent2Char"/>
    <w:rsid w:val="001B6250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1B6250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1B6250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1B6250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1B6250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1B6250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25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1B6250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1B6250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Normal2">
    <w:name w:val="Normal2"/>
    <w:rsid w:val="001B625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1B6250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1B6250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1B6250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1B6250"/>
    <w:rPr>
      <w:rFonts w:ascii="Cambria Math" w:eastAsia="Times New Roman" w:hAnsi="Cambria Math" w:cs="Times New Roman"/>
      <w:sz w:val="16"/>
      <w:szCs w:val="16"/>
      <w:lang w:eastAsia="ar-SA"/>
    </w:rPr>
  </w:style>
  <w:style w:type="paragraph" w:customStyle="1" w:styleId="CharCharCharCharCharCharCharCharCharChar">
    <w:name w:val="Char Char Char Char Char Char Char Char Char Char"/>
    <w:basedOn w:val="Normal"/>
    <w:rsid w:val="001B6250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1B6250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1B6250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1B6250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1B6250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1B6250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1B6250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eastAsia="ar-SA"/>
    </w:rPr>
  </w:style>
  <w:style w:type="paragraph" w:customStyle="1" w:styleId="ListParagraph1">
    <w:name w:val="List Paragraph1"/>
    <w:basedOn w:val="Normal"/>
    <w:rsid w:val="001B6250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1B6250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1B6250"/>
  </w:style>
  <w:style w:type="paragraph" w:customStyle="1" w:styleId="TableHeading">
    <w:name w:val="Table Heading"/>
    <w:basedOn w:val="TableContents"/>
    <w:rsid w:val="001B6250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1B6250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1B625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1B625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1B625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1B6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1B625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1B6250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1B625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1B625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1B625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1B625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1B625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1B6250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1B6250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1B625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1B6250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1B6250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1B6250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1B6250"/>
    <w:rPr>
      <w:rFonts w:cs="Times New Roman"/>
    </w:rPr>
  </w:style>
  <w:style w:type="paragraph" w:customStyle="1" w:styleId="Listparagraf1">
    <w:name w:val="Listă paragraf1"/>
    <w:basedOn w:val="Normal"/>
    <w:rsid w:val="001B6250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1B6250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1B6250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1B6250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Frspaiere1">
    <w:name w:val="Fără spațiere1"/>
    <w:link w:val="NoSpacingChar"/>
    <w:rsid w:val="001B6250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1B6250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1B6250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1B6250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1B62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1B6250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1B6250"/>
    <w:rPr>
      <w:rFonts w:ascii="Cambria Math" w:eastAsia="Times New Roman" w:hAnsi="Cambria Math" w:cs="Times New Roman"/>
      <w:i/>
      <w:iCs/>
      <w:color w:val="000000"/>
      <w:sz w:val="24"/>
      <w:szCs w:val="24"/>
      <w:lang w:eastAsia="ar-SA"/>
    </w:rPr>
  </w:style>
  <w:style w:type="paragraph" w:customStyle="1" w:styleId="CharCharCharChar1">
    <w:name w:val="Char Char Знак Знак Char Char1"/>
    <w:basedOn w:val="Normal"/>
    <w:rsid w:val="001B6250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1B6250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1B6250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1B6250"/>
  </w:style>
  <w:style w:type="character" w:customStyle="1" w:styleId="apple-converted-space">
    <w:name w:val="apple-converted-space"/>
    <w:basedOn w:val="DefaultParagraphFont"/>
    <w:rsid w:val="001B6250"/>
  </w:style>
  <w:style w:type="character" w:customStyle="1" w:styleId="docheader1">
    <w:name w:val="doc_header1"/>
    <w:basedOn w:val="DefaultParagraphFont"/>
    <w:rsid w:val="001B625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1B6250"/>
  </w:style>
  <w:style w:type="character" w:styleId="CommentReference">
    <w:name w:val="annotation reference"/>
    <w:basedOn w:val="DefaultParagraphFont"/>
    <w:uiPriority w:val="99"/>
    <w:semiHidden/>
    <w:unhideWhenUsed/>
    <w:rsid w:val="001B6250"/>
    <w:rPr>
      <w:sz w:val="16"/>
      <w:szCs w:val="16"/>
    </w:rPr>
  </w:style>
  <w:style w:type="character" w:customStyle="1" w:styleId="docbody">
    <w:name w:val="doc_body"/>
    <w:basedOn w:val="DefaultParagraphFont"/>
    <w:rsid w:val="001B6250"/>
  </w:style>
  <w:style w:type="table" w:styleId="TableGrid">
    <w:name w:val="Table Grid"/>
    <w:basedOn w:val="TableNormal"/>
    <w:uiPriority w:val="59"/>
    <w:rsid w:val="001B6250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1B6250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6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625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1B6250"/>
  </w:style>
  <w:style w:type="paragraph" w:styleId="NoSpacing">
    <w:name w:val="No Spacing"/>
    <w:uiPriority w:val="1"/>
    <w:qFormat/>
    <w:rsid w:val="001B625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1B6250"/>
    <w:rPr>
      <w:b/>
      <w:bCs/>
      <w:smallCaps/>
      <w:spacing w:val="5"/>
    </w:rPr>
  </w:style>
  <w:style w:type="paragraph" w:styleId="BlockText">
    <w:name w:val="Block Text"/>
    <w:basedOn w:val="Normal"/>
    <w:rsid w:val="001B6250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1B6250"/>
  </w:style>
  <w:style w:type="character" w:customStyle="1" w:styleId="a0">
    <w:name w:val="Сноска_"/>
    <w:link w:val="a1"/>
    <w:rsid w:val="001B6250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1B6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1B6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1B6250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1B6250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1B625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1B6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1B6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1B6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1B6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1B6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1B6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1B6250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1B6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1B625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1B6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1B6250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1B6250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1B6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1B6250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1B6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1B6250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1B6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1B6250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1B6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1B6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1B6250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1B6250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1B6250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1B6250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1B6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1B6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1B6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1B6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1B62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1B6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1B6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1B6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1B6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1B6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1B6250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1B6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1B6250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1B6250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ro-RO"/>
    </w:rPr>
  </w:style>
  <w:style w:type="paragraph" w:customStyle="1" w:styleId="4">
    <w:name w:val="Основной текст4"/>
    <w:basedOn w:val="Normal"/>
    <w:link w:val="a2"/>
    <w:rsid w:val="001B6250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ro-RO"/>
    </w:rPr>
  </w:style>
  <w:style w:type="paragraph" w:customStyle="1" w:styleId="a4">
    <w:name w:val="Колонтитул"/>
    <w:basedOn w:val="Normal"/>
    <w:link w:val="a3"/>
    <w:rsid w:val="001B6250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ro-RO"/>
    </w:rPr>
  </w:style>
  <w:style w:type="paragraph" w:customStyle="1" w:styleId="30">
    <w:name w:val="Основной текст (3)"/>
    <w:basedOn w:val="Normal"/>
    <w:link w:val="3"/>
    <w:rsid w:val="001B6250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ro-RO"/>
    </w:rPr>
  </w:style>
  <w:style w:type="paragraph" w:customStyle="1" w:styleId="50">
    <w:name w:val="Основной текст (5)"/>
    <w:basedOn w:val="Normal"/>
    <w:link w:val="5"/>
    <w:rsid w:val="001B6250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60">
    <w:name w:val="Основной текст (6)"/>
    <w:basedOn w:val="Normal"/>
    <w:link w:val="6"/>
    <w:rsid w:val="001B6250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70">
    <w:name w:val="Основной текст (7)"/>
    <w:basedOn w:val="Normal"/>
    <w:link w:val="7"/>
    <w:rsid w:val="001B6250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80">
    <w:name w:val="Основной текст (8)"/>
    <w:basedOn w:val="Normal"/>
    <w:link w:val="8"/>
    <w:rsid w:val="001B6250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90">
    <w:name w:val="Основной текст (9)"/>
    <w:basedOn w:val="Normal"/>
    <w:link w:val="9"/>
    <w:rsid w:val="001B6250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01">
    <w:name w:val="Основной текст (10)"/>
    <w:basedOn w:val="Normal"/>
    <w:link w:val="100"/>
    <w:rsid w:val="001B6250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11">
    <w:name w:val="Основной текст (11)"/>
    <w:basedOn w:val="Normal"/>
    <w:link w:val="110"/>
    <w:rsid w:val="001B6250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21">
    <w:name w:val="Основной текст (12)"/>
    <w:basedOn w:val="Normal"/>
    <w:link w:val="120"/>
    <w:rsid w:val="001B6250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ro-RO"/>
    </w:rPr>
  </w:style>
  <w:style w:type="paragraph" w:customStyle="1" w:styleId="130">
    <w:name w:val="Основной текст (13)"/>
    <w:basedOn w:val="Normal"/>
    <w:link w:val="13"/>
    <w:rsid w:val="001B6250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40">
    <w:name w:val="Основной текст (14)"/>
    <w:basedOn w:val="Normal"/>
    <w:link w:val="14"/>
    <w:rsid w:val="001B6250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ro-RO"/>
    </w:rPr>
  </w:style>
  <w:style w:type="paragraph" w:customStyle="1" w:styleId="150">
    <w:name w:val="Основной текст (15)"/>
    <w:basedOn w:val="Normal"/>
    <w:link w:val="15"/>
    <w:rsid w:val="001B6250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6250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1B6250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1B6250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1B6250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1B6250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1B6250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1B6250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1B6250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1B6250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1B6250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1B6250"/>
    <w:rPr>
      <w:vertAlign w:val="superscript"/>
    </w:rPr>
  </w:style>
  <w:style w:type="character" w:customStyle="1" w:styleId="FontStyle30">
    <w:name w:val="Font Style30"/>
    <w:uiPriority w:val="99"/>
    <w:rsid w:val="001B6250"/>
    <w:rPr>
      <w:rFonts w:ascii="Times New Roman" w:hAnsi="Times New Roman" w:cs="Times New Roman"/>
      <w:spacing w:val="10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B6250"/>
    <w:pPr>
      <w:autoSpaceDE w:val="0"/>
      <w:autoSpaceDN w:val="0"/>
      <w:adjustRightInd w:val="0"/>
      <w:ind w:firstLine="0"/>
      <w:jc w:val="left"/>
    </w:pPr>
    <w:rPr>
      <w:rFonts w:eastAsiaTheme="minorHAnsi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1B6250"/>
    <w:pPr>
      <w:autoSpaceDE w:val="0"/>
      <w:autoSpaceDN w:val="0"/>
      <w:adjustRightInd w:val="0"/>
      <w:ind w:firstLine="0"/>
      <w:jc w:val="left"/>
    </w:pPr>
    <w:rPr>
      <w:rFonts w:eastAsiaTheme="minorHAnsi"/>
      <w:sz w:val="24"/>
      <w:szCs w:val="24"/>
    </w:rPr>
  </w:style>
  <w:style w:type="paragraph" w:customStyle="1" w:styleId="Style45">
    <w:name w:val="Style45"/>
    <w:basedOn w:val="Normal"/>
    <w:uiPriority w:val="99"/>
    <w:rsid w:val="001B6250"/>
    <w:pPr>
      <w:widowControl w:val="0"/>
      <w:autoSpaceDE w:val="0"/>
      <w:autoSpaceDN w:val="0"/>
      <w:adjustRightInd w:val="0"/>
      <w:spacing w:line="137" w:lineRule="exact"/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FontStyle79">
    <w:name w:val="Font Style79"/>
    <w:basedOn w:val="DefaultParagraphFont"/>
    <w:uiPriority w:val="99"/>
    <w:rsid w:val="001B6250"/>
    <w:rPr>
      <w:rFonts w:ascii="Arial Unicode MS" w:eastAsia="Arial Unicode MS" w:cs="Arial Unicode MS"/>
      <w:sz w:val="10"/>
      <w:szCs w:val="10"/>
    </w:rPr>
  </w:style>
  <w:style w:type="character" w:customStyle="1" w:styleId="FontStyle80">
    <w:name w:val="Font Style80"/>
    <w:basedOn w:val="DefaultParagraphFont"/>
    <w:uiPriority w:val="99"/>
    <w:rsid w:val="001B6250"/>
    <w:rPr>
      <w:rFonts w:ascii="Arial Unicode MS" w:eastAsia="Arial Unicode MS" w:cs="Arial Unicode MS"/>
      <w:b/>
      <w:bCs/>
      <w:sz w:val="10"/>
      <w:szCs w:val="10"/>
    </w:rPr>
  </w:style>
  <w:style w:type="paragraph" w:customStyle="1" w:styleId="Style13">
    <w:name w:val="Style13"/>
    <w:basedOn w:val="Normal"/>
    <w:uiPriority w:val="99"/>
    <w:rsid w:val="001B625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1B6250"/>
    <w:pPr>
      <w:widowControl w:val="0"/>
      <w:autoSpaceDE w:val="0"/>
      <w:autoSpaceDN w:val="0"/>
      <w:adjustRightInd w:val="0"/>
      <w:spacing w:line="135" w:lineRule="exact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1B6250"/>
    <w:pPr>
      <w:widowControl w:val="0"/>
      <w:autoSpaceDE w:val="0"/>
      <w:autoSpaceDN w:val="0"/>
      <w:adjustRightInd w:val="0"/>
      <w:spacing w:line="207" w:lineRule="exact"/>
      <w:ind w:hanging="279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1B6250"/>
    <w:pPr>
      <w:widowControl w:val="0"/>
      <w:autoSpaceDE w:val="0"/>
      <w:autoSpaceDN w:val="0"/>
      <w:adjustRightInd w:val="0"/>
      <w:spacing w:line="305" w:lineRule="exact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9">
    <w:name w:val="Style39"/>
    <w:basedOn w:val="Normal"/>
    <w:uiPriority w:val="99"/>
    <w:rsid w:val="001B6250"/>
    <w:pPr>
      <w:widowControl w:val="0"/>
      <w:autoSpaceDE w:val="0"/>
      <w:autoSpaceDN w:val="0"/>
      <w:adjustRightInd w:val="0"/>
      <w:spacing w:line="135" w:lineRule="exact"/>
      <w:ind w:hanging="219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40">
    <w:name w:val="Style40"/>
    <w:basedOn w:val="Normal"/>
    <w:uiPriority w:val="99"/>
    <w:rsid w:val="001B6250"/>
    <w:pPr>
      <w:widowControl w:val="0"/>
      <w:autoSpaceDE w:val="0"/>
      <w:autoSpaceDN w:val="0"/>
      <w:adjustRightInd w:val="0"/>
      <w:spacing w:line="190" w:lineRule="exact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51">
    <w:name w:val="Style51"/>
    <w:basedOn w:val="Normal"/>
    <w:uiPriority w:val="99"/>
    <w:rsid w:val="001B625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57">
    <w:name w:val="Style57"/>
    <w:basedOn w:val="Normal"/>
    <w:uiPriority w:val="99"/>
    <w:rsid w:val="001B6250"/>
    <w:pPr>
      <w:widowControl w:val="0"/>
      <w:autoSpaceDE w:val="0"/>
      <w:autoSpaceDN w:val="0"/>
      <w:adjustRightInd w:val="0"/>
      <w:spacing w:line="236" w:lineRule="exact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62">
    <w:name w:val="Style62"/>
    <w:basedOn w:val="Normal"/>
    <w:uiPriority w:val="99"/>
    <w:rsid w:val="001B625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88">
    <w:name w:val="Font Style88"/>
    <w:basedOn w:val="DefaultParagraphFont"/>
    <w:uiPriority w:val="99"/>
    <w:rsid w:val="001B6250"/>
    <w:rPr>
      <w:rFonts w:ascii="Constantia" w:hAnsi="Constantia" w:cs="Constantia"/>
      <w:sz w:val="14"/>
      <w:szCs w:val="14"/>
    </w:rPr>
  </w:style>
  <w:style w:type="paragraph" w:customStyle="1" w:styleId="Style9">
    <w:name w:val="Style9"/>
    <w:basedOn w:val="Normal"/>
    <w:uiPriority w:val="99"/>
    <w:rsid w:val="001B6250"/>
    <w:pPr>
      <w:widowControl w:val="0"/>
      <w:autoSpaceDE w:val="0"/>
      <w:autoSpaceDN w:val="0"/>
      <w:adjustRightInd w:val="0"/>
      <w:spacing w:line="132" w:lineRule="exact"/>
      <w:ind w:hanging="176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1B6250"/>
    <w:pPr>
      <w:widowControl w:val="0"/>
      <w:autoSpaceDE w:val="0"/>
      <w:autoSpaceDN w:val="0"/>
      <w:adjustRightInd w:val="0"/>
      <w:spacing w:line="135" w:lineRule="exact"/>
      <w:ind w:hanging="207"/>
    </w:pPr>
    <w:rPr>
      <w:rFonts w:eastAsiaTheme="minorEastAsia"/>
      <w:sz w:val="24"/>
      <w:szCs w:val="24"/>
      <w:lang w:eastAsia="ru-RU"/>
    </w:rPr>
  </w:style>
  <w:style w:type="paragraph" w:customStyle="1" w:styleId="Style38">
    <w:name w:val="Style38"/>
    <w:basedOn w:val="Normal"/>
    <w:uiPriority w:val="99"/>
    <w:rsid w:val="001B6250"/>
    <w:pPr>
      <w:widowControl w:val="0"/>
      <w:autoSpaceDE w:val="0"/>
      <w:autoSpaceDN w:val="0"/>
      <w:adjustRightInd w:val="0"/>
      <w:spacing w:line="137" w:lineRule="exact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1B6250"/>
    <w:pPr>
      <w:widowControl w:val="0"/>
      <w:autoSpaceDE w:val="0"/>
      <w:autoSpaceDN w:val="0"/>
      <w:adjustRightInd w:val="0"/>
      <w:spacing w:line="291" w:lineRule="exact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1B6250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6">
    <w:name w:val="Style36"/>
    <w:basedOn w:val="Normal"/>
    <w:uiPriority w:val="99"/>
    <w:rsid w:val="001B6250"/>
    <w:pPr>
      <w:widowControl w:val="0"/>
      <w:autoSpaceDE w:val="0"/>
      <w:autoSpaceDN w:val="0"/>
      <w:adjustRightInd w:val="0"/>
      <w:spacing w:line="137" w:lineRule="exact"/>
      <w:ind w:hanging="441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43">
    <w:name w:val="Style43"/>
    <w:basedOn w:val="Normal"/>
    <w:uiPriority w:val="99"/>
    <w:rsid w:val="001B6250"/>
    <w:pPr>
      <w:widowControl w:val="0"/>
      <w:autoSpaceDE w:val="0"/>
      <w:autoSpaceDN w:val="0"/>
      <w:adjustRightInd w:val="0"/>
      <w:spacing w:line="274" w:lineRule="exact"/>
      <w:ind w:hanging="441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81">
    <w:name w:val="Font Style81"/>
    <w:basedOn w:val="DefaultParagraphFont"/>
    <w:uiPriority w:val="99"/>
    <w:rsid w:val="001B6250"/>
    <w:rPr>
      <w:rFonts w:ascii="Arial Unicode MS" w:eastAsia="Arial Unicode MS" w:cs="Arial Unicode MS"/>
      <w:i/>
      <w:iCs/>
      <w:sz w:val="10"/>
      <w:szCs w:val="10"/>
    </w:rPr>
  </w:style>
  <w:style w:type="character" w:customStyle="1" w:styleId="FontStyle82">
    <w:name w:val="Font Style82"/>
    <w:basedOn w:val="DefaultParagraphFont"/>
    <w:uiPriority w:val="99"/>
    <w:rsid w:val="001B6250"/>
    <w:rPr>
      <w:rFonts w:ascii="Arial Unicode MS" w:eastAsia="Arial Unicode MS" w:cs="Arial Unicode MS"/>
      <w:b/>
      <w:bCs/>
      <w:i/>
      <w:iCs/>
      <w:sz w:val="10"/>
      <w:szCs w:val="10"/>
    </w:rPr>
  </w:style>
  <w:style w:type="paragraph" w:customStyle="1" w:styleId="ti-grseq-1">
    <w:name w:val="ti-grseq-1"/>
    <w:basedOn w:val="Normal"/>
    <w:rsid w:val="001B625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tbl-hdr">
    <w:name w:val="tbl-hdr"/>
    <w:basedOn w:val="Normal"/>
    <w:rsid w:val="001B625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uper">
    <w:name w:val="super"/>
    <w:basedOn w:val="DefaultParagraphFont"/>
    <w:rsid w:val="001B6250"/>
  </w:style>
  <w:style w:type="paragraph" w:customStyle="1" w:styleId="tbl-txt">
    <w:name w:val="tbl-txt"/>
    <w:basedOn w:val="Normal"/>
    <w:rsid w:val="001B625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bold">
    <w:name w:val="bold"/>
    <w:basedOn w:val="DefaultParagraphFont"/>
    <w:rsid w:val="001B6250"/>
  </w:style>
  <w:style w:type="character" w:customStyle="1" w:styleId="sub">
    <w:name w:val="sub"/>
    <w:basedOn w:val="DefaultParagraphFont"/>
    <w:rsid w:val="001B6250"/>
  </w:style>
  <w:style w:type="character" w:customStyle="1" w:styleId="italic">
    <w:name w:val="italic"/>
    <w:basedOn w:val="DefaultParagraphFont"/>
    <w:rsid w:val="001B6250"/>
  </w:style>
  <w:style w:type="paragraph" w:customStyle="1" w:styleId="16">
    <w:name w:val="Обычный1"/>
    <w:basedOn w:val="Normal"/>
    <w:rsid w:val="001B625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tbl-num">
    <w:name w:val="tbl-num"/>
    <w:basedOn w:val="Normal"/>
    <w:rsid w:val="001B625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tbl-norm">
    <w:name w:val="tbl-norm"/>
    <w:basedOn w:val="Normal"/>
    <w:rsid w:val="001B625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tbl-left">
    <w:name w:val="tbl-left"/>
    <w:basedOn w:val="Normal"/>
    <w:rsid w:val="001B625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boldface">
    <w:name w:val="boldface"/>
    <w:basedOn w:val="DefaultParagraphFont"/>
    <w:rsid w:val="001B6250"/>
  </w:style>
  <w:style w:type="character" w:customStyle="1" w:styleId="subscript">
    <w:name w:val="subscript"/>
    <w:basedOn w:val="DefaultParagraphFont"/>
    <w:rsid w:val="001B6250"/>
  </w:style>
  <w:style w:type="character" w:customStyle="1" w:styleId="superscript">
    <w:name w:val="superscript"/>
    <w:basedOn w:val="DefaultParagraphFont"/>
    <w:rsid w:val="001B6250"/>
  </w:style>
  <w:style w:type="paragraph" w:customStyle="1" w:styleId="item-none">
    <w:name w:val="item-none"/>
    <w:basedOn w:val="Normal"/>
    <w:rsid w:val="001B625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modref">
    <w:name w:val="modref"/>
    <w:basedOn w:val="Normal"/>
    <w:rsid w:val="001B6250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italics">
    <w:name w:val="italics"/>
    <w:basedOn w:val="DefaultParagraphFont"/>
    <w:rsid w:val="001B6250"/>
  </w:style>
  <w:style w:type="paragraph" w:customStyle="1" w:styleId="CM3">
    <w:name w:val="CM3"/>
    <w:basedOn w:val="Normal"/>
    <w:next w:val="Normal"/>
    <w:uiPriority w:val="99"/>
    <w:rsid w:val="001B6250"/>
    <w:pPr>
      <w:autoSpaceDE w:val="0"/>
      <w:autoSpaceDN w:val="0"/>
      <w:adjustRightInd w:val="0"/>
      <w:ind w:firstLine="0"/>
      <w:jc w:val="left"/>
    </w:pPr>
    <w:rPr>
      <w:rFonts w:eastAsiaTheme="minorHAnsi"/>
      <w:sz w:val="24"/>
      <w:szCs w:val="24"/>
    </w:rPr>
  </w:style>
  <w:style w:type="character" w:customStyle="1" w:styleId="docsign1">
    <w:name w:val="doc_sign1"/>
    <w:basedOn w:val="DefaultParagraphFont"/>
    <w:rsid w:val="001B6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1%80%D0%B8%D0%B7%D0%B5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1%80%D0%B8%D0%B7%D0%B5%D0%BD" TargetMode="External"/><Relationship Id="rId5" Type="http://schemas.openxmlformats.org/officeDocument/2006/relationships/hyperlink" Target="http://eur-lex.europa.eu/legal-content/RO/TXT/HTML/?uri=CELEX:02006R1881-20160401&amp;qid=1491395744969&amp;from=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4061</Words>
  <Characters>23556</Characters>
  <Application>Microsoft Office Word</Application>
  <DocSecurity>0</DocSecurity>
  <Lines>196</Lines>
  <Paragraphs>55</Paragraphs>
  <ScaleCrop>false</ScaleCrop>
  <Company/>
  <LinksUpToDate>false</LinksUpToDate>
  <CharactersWithSpaces>27562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2017-12-19T13:49:00Z</dcterms:created>
  <dcterms:modified xsi:type="dcterms:W3CDTF">2017-12-19T13:51:00Z</dcterms:modified>
</cp:coreProperties>
</file>